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072" w:rsidRPr="00C16072" w:rsidRDefault="00C16072" w:rsidP="00C16072">
      <w:pPr>
        <w:spacing w:line="288" w:lineRule="atLeast"/>
        <w:outlineLvl w:val="0"/>
        <w:rPr>
          <w:rFonts w:ascii="Arial" w:eastAsia="Times New Roman" w:hAnsi="Arial" w:cs="Arial"/>
          <w:b/>
          <w:bCs/>
          <w:color w:val="000000"/>
          <w:spacing w:val="5"/>
          <w:kern w:val="36"/>
          <w:sz w:val="43"/>
          <w:szCs w:val="43"/>
          <w:lang w:eastAsia="ru-RU"/>
        </w:rPr>
      </w:pPr>
      <w:r w:rsidRPr="00C16072">
        <w:rPr>
          <w:rFonts w:ascii="Arial" w:eastAsia="Times New Roman" w:hAnsi="Arial" w:cs="Arial"/>
          <w:b/>
          <w:bCs/>
          <w:color w:val="000000"/>
          <w:spacing w:val="5"/>
          <w:kern w:val="36"/>
          <w:sz w:val="43"/>
          <w:szCs w:val="43"/>
          <w:lang w:eastAsia="ru-RU"/>
        </w:rPr>
        <w:t>Приказ Министерства образования и науки Российской Федерации (Минобрнауки России) от 17 октября 2013 г. N 1155 г. Москва "Об утверждении федерального государственного образовательного стандарта дошкольного образования"</w:t>
      </w:r>
    </w:p>
    <w:p w:rsidR="00C16072" w:rsidRPr="00C16072" w:rsidRDefault="00C16072" w:rsidP="00C16072">
      <w:pPr>
        <w:spacing w:after="144" w:line="240" w:lineRule="auto"/>
        <w:textAlignment w:val="top"/>
        <w:rPr>
          <w:rFonts w:ascii="Arial" w:eastAsia="Times New Roman" w:hAnsi="Arial" w:cs="Arial"/>
          <w:color w:val="000000"/>
          <w:spacing w:val="5"/>
          <w:sz w:val="31"/>
          <w:szCs w:val="31"/>
          <w:lang w:eastAsia="ru-RU"/>
        </w:rPr>
      </w:pPr>
      <w:r w:rsidRPr="00C16072">
        <w:rPr>
          <w:rFonts w:ascii="Arial" w:eastAsia="Times New Roman" w:hAnsi="Arial" w:cs="Arial"/>
          <w:color w:val="000000"/>
          <w:spacing w:val="5"/>
          <w:sz w:val="31"/>
          <w:szCs w:val="31"/>
          <w:lang w:eastAsia="ru-RU"/>
        </w:rPr>
        <w:t>Дата подписания 17 октября 2013 г.</w:t>
      </w:r>
    </w:p>
    <w:p w:rsidR="00C16072" w:rsidRPr="00C16072" w:rsidRDefault="00C16072" w:rsidP="00C16072">
      <w:pPr>
        <w:spacing w:after="144" w:line="240" w:lineRule="auto"/>
        <w:textAlignment w:val="top"/>
        <w:rPr>
          <w:rFonts w:ascii="Arial" w:eastAsia="Times New Roman" w:hAnsi="Arial" w:cs="Arial"/>
          <w:color w:val="000000"/>
          <w:spacing w:val="5"/>
          <w:sz w:val="31"/>
          <w:szCs w:val="31"/>
          <w:lang w:eastAsia="ru-RU"/>
        </w:rPr>
      </w:pPr>
      <w:r w:rsidRPr="00C16072">
        <w:rPr>
          <w:rFonts w:ascii="Arial" w:eastAsia="Times New Roman" w:hAnsi="Arial" w:cs="Arial"/>
          <w:color w:val="000000"/>
          <w:spacing w:val="5"/>
          <w:sz w:val="31"/>
          <w:szCs w:val="31"/>
          <w:lang w:eastAsia="ru-RU"/>
        </w:rPr>
        <w:t>Опубликован 25 ноября 2013 г.</w:t>
      </w:r>
    </w:p>
    <w:p w:rsidR="00C16072" w:rsidRPr="00C16072" w:rsidRDefault="00C16072" w:rsidP="00C16072">
      <w:pPr>
        <w:spacing w:line="240" w:lineRule="auto"/>
        <w:textAlignment w:val="top"/>
        <w:rPr>
          <w:rFonts w:ascii="Arial" w:eastAsia="Times New Roman" w:hAnsi="Arial" w:cs="Arial"/>
          <w:color w:val="000000"/>
          <w:spacing w:val="5"/>
          <w:sz w:val="31"/>
          <w:szCs w:val="31"/>
          <w:lang w:eastAsia="ru-RU"/>
        </w:rPr>
      </w:pPr>
      <w:r w:rsidRPr="00C16072">
        <w:rPr>
          <w:rFonts w:ascii="Arial" w:eastAsia="Times New Roman" w:hAnsi="Arial" w:cs="Arial"/>
          <w:color w:val="000000"/>
          <w:spacing w:val="5"/>
          <w:sz w:val="31"/>
          <w:szCs w:val="31"/>
          <w:lang w:eastAsia="ru-RU"/>
        </w:rPr>
        <w:t>Вступает в силу 1 января 2014 г.</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t>Зарегистрирован в Минюсте РФ 14 ноября 2013 г.</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t>Регистрационный N 30384</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В соответствии с пунктом 6 части 1 статьи 6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30, ст.4036), подпунктом 5.2.41 Положения о Министерстве образования и науки Российской Федерации, утвержденного постановлением Правительства Российской Федерации от 3 июня 2013 г. N 466 (Собрание законодательства Российской Федерации, 2013, N 23, ст. 2923; N 33, ст. 4386; </w:t>
      </w:r>
      <w:proofErr w:type="gramStart"/>
      <w:r w:rsidRPr="00C16072">
        <w:rPr>
          <w:rFonts w:ascii="Arial" w:eastAsia="Times New Roman" w:hAnsi="Arial" w:cs="Arial"/>
          <w:color w:val="000000"/>
          <w:spacing w:val="5"/>
          <w:sz w:val="38"/>
          <w:szCs w:val="38"/>
          <w:lang w:eastAsia="ru-RU"/>
        </w:rPr>
        <w:t xml:space="preserve">N 37, ст. 4702), пунктом 7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w:t>
      </w:r>
      <w:r w:rsidRPr="00C16072">
        <w:rPr>
          <w:rFonts w:ascii="Arial" w:eastAsia="Times New Roman" w:hAnsi="Arial" w:cs="Arial"/>
          <w:color w:val="000000"/>
          <w:spacing w:val="5"/>
          <w:sz w:val="38"/>
          <w:szCs w:val="38"/>
          <w:lang w:eastAsia="ru-RU"/>
        </w:rPr>
        <w:lastRenderedPageBreak/>
        <w:t>Федерации от 5 августа 2013 г. N 661 (Собрание законодательства Российской Федерации, 2013, N 33, ст. 4377),</w:t>
      </w:r>
      <w:r w:rsidRPr="00C16072">
        <w:rPr>
          <w:rFonts w:ascii="Arial" w:eastAsia="Times New Roman" w:hAnsi="Arial" w:cs="Arial"/>
          <w:color w:val="000000"/>
          <w:spacing w:val="5"/>
          <w:sz w:val="38"/>
          <w:lang w:eastAsia="ru-RU"/>
        </w:rPr>
        <w:t> </w:t>
      </w:r>
      <w:r w:rsidRPr="00C16072">
        <w:rPr>
          <w:rFonts w:ascii="Arial" w:eastAsia="Times New Roman" w:hAnsi="Arial" w:cs="Arial"/>
          <w:b/>
          <w:bCs/>
          <w:color w:val="000000"/>
          <w:spacing w:val="5"/>
          <w:sz w:val="38"/>
          <w:szCs w:val="38"/>
          <w:lang w:eastAsia="ru-RU"/>
        </w:rPr>
        <w:t>приказываю:</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Утвердить прилагаемый федеральный государственный образовательный стандарт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Признать утратившими силу приказы Министерства образования и науки Российской Федерации: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от 23 ноября 2009 г. N 655 "Об утверждении и введении в действие федеральных государственных требований к структуре основной общеобразовательной программы дошкольного образования" (зарегистрирован Министерством юстиции Российской Федерации 8 февраля 2010 г., регистрационный N 16299);</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от 20 июля 2011 г. N 2151 "Об утверждении федеральных государственных требований к условиям реализации основной общеобразовательной программы дошкольного образования" (зарегистрирован Министерством юстиции Российской Федерации 14 ноября 2011 г., регистрационный N 22303).</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Настоящий приказ вступает в силу с 1 января 2014 года.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t>Министр</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lastRenderedPageBreak/>
        <w:t>Д. Ливанов</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u w:val="single"/>
          <w:lang w:eastAsia="ru-RU"/>
        </w:rPr>
        <w:t>Приложение</w:t>
      </w:r>
    </w:p>
    <w:p w:rsidR="00C16072" w:rsidRPr="00C16072" w:rsidRDefault="00C16072" w:rsidP="00C16072">
      <w:pPr>
        <w:spacing w:after="100" w:afterAutospacing="1" w:line="240" w:lineRule="auto"/>
        <w:textAlignment w:val="top"/>
        <w:outlineLvl w:val="3"/>
        <w:rPr>
          <w:rFonts w:ascii="Arial" w:eastAsia="Times New Roman" w:hAnsi="Arial" w:cs="Arial"/>
          <w:b/>
          <w:bCs/>
          <w:color w:val="000000"/>
          <w:spacing w:val="5"/>
          <w:sz w:val="24"/>
          <w:szCs w:val="24"/>
          <w:lang w:eastAsia="ru-RU"/>
        </w:rPr>
      </w:pPr>
      <w:r w:rsidRPr="00C16072">
        <w:rPr>
          <w:rFonts w:ascii="Arial" w:eastAsia="Times New Roman" w:hAnsi="Arial" w:cs="Arial"/>
          <w:b/>
          <w:bCs/>
          <w:color w:val="000000"/>
          <w:spacing w:val="5"/>
          <w:sz w:val="24"/>
          <w:szCs w:val="24"/>
          <w:lang w:eastAsia="ru-RU"/>
        </w:rPr>
        <w:t>Федеральный государственный образовательный стандарт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t>I. Общие положения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1.1. Настоящий федеральный государственный образовательный стандарт дошкольного образования (далее - Стандарт) представляет собой совокупность обязательных требований к дошкольному образованию.</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Предметом регулирования Стандарта являются отношения в сфере образования, возникающие при реализации образовательной программы дошкольного образования (далее - Программа).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Образовательная деятельность по Программе осуществляется организациями, осуществляющими образовательную деятельность, индивидуальными предпринимателями (далее вместе - Организации).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Положения настоящего Стандарта могут использоваться родителями (законными представителями) при получении детьми дошкольного образования в форме семейного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1.2. Стандарт разработан на основе Конституции Российской Федерации</w:t>
      </w:r>
      <w:proofErr w:type="gramStart"/>
      <w:r w:rsidRPr="00C16072">
        <w:rPr>
          <w:rFonts w:ascii="Arial" w:eastAsia="Times New Roman" w:hAnsi="Arial" w:cs="Arial"/>
          <w:color w:val="000000"/>
          <w:spacing w:val="5"/>
          <w:sz w:val="29"/>
          <w:szCs w:val="29"/>
          <w:vertAlign w:val="superscript"/>
          <w:lang w:eastAsia="ru-RU"/>
        </w:rPr>
        <w:t>1</w:t>
      </w:r>
      <w:proofErr w:type="gramEnd"/>
      <w:r w:rsidRPr="00C16072">
        <w:rPr>
          <w:rFonts w:ascii="Arial" w:eastAsia="Times New Roman" w:hAnsi="Arial" w:cs="Arial"/>
          <w:color w:val="000000"/>
          <w:spacing w:val="5"/>
          <w:sz w:val="38"/>
          <w:lang w:eastAsia="ru-RU"/>
        </w:rPr>
        <w:t> </w:t>
      </w:r>
      <w:r w:rsidRPr="00C16072">
        <w:rPr>
          <w:rFonts w:ascii="Arial" w:eastAsia="Times New Roman" w:hAnsi="Arial" w:cs="Arial"/>
          <w:color w:val="000000"/>
          <w:spacing w:val="5"/>
          <w:sz w:val="38"/>
          <w:szCs w:val="38"/>
          <w:lang w:eastAsia="ru-RU"/>
        </w:rPr>
        <w:t>и законодательства Российской Федерации и с учетом Конвенции ООН о правах ребенка</w:t>
      </w:r>
      <w:r w:rsidRPr="00C16072">
        <w:rPr>
          <w:rFonts w:ascii="Arial" w:eastAsia="Times New Roman" w:hAnsi="Arial" w:cs="Arial"/>
          <w:color w:val="000000"/>
          <w:spacing w:val="5"/>
          <w:sz w:val="29"/>
          <w:szCs w:val="29"/>
          <w:vertAlign w:val="superscript"/>
          <w:lang w:eastAsia="ru-RU"/>
        </w:rPr>
        <w:t>2</w:t>
      </w:r>
      <w:r w:rsidRPr="00C16072">
        <w:rPr>
          <w:rFonts w:ascii="Arial" w:eastAsia="Times New Roman" w:hAnsi="Arial" w:cs="Arial"/>
          <w:color w:val="000000"/>
          <w:spacing w:val="5"/>
          <w:sz w:val="38"/>
          <w:szCs w:val="38"/>
          <w:lang w:eastAsia="ru-RU"/>
        </w:rPr>
        <w:t>, в основе которых заложены следующие основные принципы: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уважение личности ребенка;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1.3. В Стандарте учитываются: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1) индивидуальные потребности ребенка, связанные с его жизненной ситуацией и состоянием здоровья, определяющие особые условия получения им образования (далее - особые образовательные потребности), индивидуальные потребности отдельных категорий детей, в том числе с ограниченными возможностями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возможности освоения ребенком Программы на разных этапах ее реализации.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1.4. Основные принципы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содействие и сотрудничество детей и взрослых, признание ребенка полноценным участником (субъектом) образовательных отношений;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4) поддержка инициативы детей в различных видах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сотрудничество Организации с семьей;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6) приобщение детей к социокультурным нормам, традициям семьи, общества и государства;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7) формирование познавательных интересов и познавательных действий ребенка в различных видах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8) возрастная адекватность дошкольного образования (соответствие условий, требований, методов возрасту и особенностям развития);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9) учет этнокультурной ситуации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1.5. Стандарт направлен на достижение следующих целей: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повышение социального статуса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обеспечение государством равенства возможностей для каждого ребенка в получении качественного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 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w:t>
      </w:r>
      <w:r w:rsidRPr="00C16072">
        <w:rPr>
          <w:rFonts w:ascii="Arial" w:eastAsia="Times New Roman" w:hAnsi="Arial" w:cs="Arial"/>
          <w:color w:val="000000"/>
          <w:spacing w:val="5"/>
          <w:sz w:val="38"/>
          <w:szCs w:val="38"/>
          <w:lang w:eastAsia="ru-RU"/>
        </w:rPr>
        <w:lastRenderedPageBreak/>
        <w:t>дошкольного образования, их структуре и результатам их освоения;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 сохранение единства образовательного пространства Российской Федерации относительно уровня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1.6. Стандарт направлен на решение следующих задач:</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охраны и укрепления физического и психического здоровья детей, в том числе их эмоционального благополучия;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4) создания благоприятных условий развития детей в соответствии с их возрастными и индивидуальными особенностями и склонностями, </w:t>
      </w:r>
      <w:r w:rsidRPr="00C16072">
        <w:rPr>
          <w:rFonts w:ascii="Arial" w:eastAsia="Times New Roman" w:hAnsi="Arial" w:cs="Arial"/>
          <w:color w:val="000000"/>
          <w:spacing w:val="5"/>
          <w:sz w:val="38"/>
          <w:szCs w:val="38"/>
          <w:lang w:eastAsia="ru-RU"/>
        </w:rPr>
        <w:lastRenderedPageBreak/>
        <w:t>развития способностей и творческого потенциала каждого ребенка как субъекта отношений с самим собой, другими детьми, взрослыми и миром;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6)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7) 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8) формирования социокультурной среды, соответствующей возрастным, индивидуальным, психологическим и физиологическим особенностям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9) обеспечения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1.7. Стандарт является основой </w:t>
      </w:r>
      <w:proofErr w:type="gramStart"/>
      <w:r w:rsidRPr="00C16072">
        <w:rPr>
          <w:rFonts w:ascii="Arial" w:eastAsia="Times New Roman" w:hAnsi="Arial" w:cs="Arial"/>
          <w:color w:val="000000"/>
          <w:spacing w:val="5"/>
          <w:sz w:val="38"/>
          <w:szCs w:val="38"/>
          <w:lang w:eastAsia="ru-RU"/>
        </w:rPr>
        <w:t>для</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разработки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разработки вариативных примерных образовательных программ дошкольного образования (далее - примерные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разработки нормативов финансового обеспечения реализации Программы и нормативных затрат на оказание государственной (муниципальной) услуги в сфере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 объективной оценки соответствия образовательной деятельности Организации требованиям Стандарта;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формирования содержания профессионального образования и дополнительного профессионального образования педагогических работников, а также проведения их аттестации;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6) оказания помощи родителям (законным представителям) в воспитании детей, охране и укреплении их физического и психического </w:t>
      </w:r>
      <w:r w:rsidRPr="00C16072">
        <w:rPr>
          <w:rFonts w:ascii="Arial" w:eastAsia="Times New Roman" w:hAnsi="Arial" w:cs="Arial"/>
          <w:color w:val="000000"/>
          <w:spacing w:val="5"/>
          <w:sz w:val="38"/>
          <w:szCs w:val="38"/>
          <w:lang w:eastAsia="ru-RU"/>
        </w:rPr>
        <w:lastRenderedPageBreak/>
        <w:t>здоровья, в развитии индивидуальных способностей и необходимой коррекции нарушений их развития.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1.8. Стандарт включает в себя требования </w:t>
      </w:r>
      <w:proofErr w:type="gramStart"/>
      <w:r w:rsidRPr="00C16072">
        <w:rPr>
          <w:rFonts w:ascii="Arial" w:eastAsia="Times New Roman" w:hAnsi="Arial" w:cs="Arial"/>
          <w:color w:val="000000"/>
          <w:spacing w:val="5"/>
          <w:sz w:val="38"/>
          <w:szCs w:val="38"/>
          <w:lang w:eastAsia="ru-RU"/>
        </w:rPr>
        <w:t>к</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структуре Программы и ее объему;</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условиям реализации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результатам освоения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1.9. Программа реализуется на государственном языке Российской Федерации. Программа может предусматривать возможность реализации на родном языке из числа языков народов Российской Федерации. Реализация Программы на родном языке из числа языков народов Российской Федерации не должна осуществляться в ущерб получению образования на государственном языке Российской Федерации.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t>II. Требования к структуре образовательной программы дошкольного образования и ее объему</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2.1. Программа определяет содержание и организацию образовательной деятельности на уровне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Программа обеспечивает развитие личности детей дошкольного возраста в различных видах </w:t>
      </w:r>
      <w:r w:rsidRPr="00C16072">
        <w:rPr>
          <w:rFonts w:ascii="Arial" w:eastAsia="Times New Roman" w:hAnsi="Arial" w:cs="Arial"/>
          <w:color w:val="000000"/>
          <w:spacing w:val="5"/>
          <w:sz w:val="38"/>
          <w:szCs w:val="38"/>
          <w:lang w:eastAsia="ru-RU"/>
        </w:rPr>
        <w:lastRenderedPageBreak/>
        <w:t>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пункте 1.6 Стандарта.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2.2. Структурные подразделения в одной Организации (далее - Группы) могут реализовывать разные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2.3. Программа формируется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2.4. Программа направлена </w:t>
      </w:r>
      <w:proofErr w:type="gramStart"/>
      <w:r w:rsidRPr="00C16072">
        <w:rPr>
          <w:rFonts w:ascii="Arial" w:eastAsia="Times New Roman" w:hAnsi="Arial" w:cs="Arial"/>
          <w:color w:val="000000"/>
          <w:spacing w:val="5"/>
          <w:sz w:val="38"/>
          <w:szCs w:val="38"/>
          <w:lang w:eastAsia="ru-RU"/>
        </w:rPr>
        <w:t>на</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w:t>
      </w:r>
      <w:proofErr w:type="gramStart"/>
      <w:r w:rsidRPr="00C16072">
        <w:rPr>
          <w:rFonts w:ascii="Arial" w:eastAsia="Times New Roman" w:hAnsi="Arial" w:cs="Arial"/>
          <w:color w:val="000000"/>
          <w:spacing w:val="5"/>
          <w:sz w:val="38"/>
          <w:szCs w:val="38"/>
          <w:lang w:eastAsia="ru-RU"/>
        </w:rPr>
        <w:t>со</w:t>
      </w:r>
      <w:proofErr w:type="gramEnd"/>
      <w:r w:rsidRPr="00C16072">
        <w:rPr>
          <w:rFonts w:ascii="Arial" w:eastAsia="Times New Roman" w:hAnsi="Arial" w:cs="Arial"/>
          <w:color w:val="000000"/>
          <w:spacing w:val="5"/>
          <w:sz w:val="38"/>
          <w:szCs w:val="38"/>
          <w:lang w:eastAsia="ru-RU"/>
        </w:rPr>
        <w:t xml:space="preserve"> взрослыми и сверстниками и соответствующим возрасту видам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на создание развивающей образовательной среды, которая представляет собой систему условий социализации и индивидуализации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 xml:space="preserve">2.5. Программа разрабатывается и утверждается Организацией самостоятельно в соответствии с настоящим Стандартом и с учетом </w:t>
      </w:r>
      <w:proofErr w:type="gramStart"/>
      <w:r w:rsidRPr="00C16072">
        <w:rPr>
          <w:rFonts w:ascii="Arial" w:eastAsia="Times New Roman" w:hAnsi="Arial" w:cs="Arial"/>
          <w:color w:val="000000"/>
          <w:spacing w:val="5"/>
          <w:sz w:val="38"/>
          <w:szCs w:val="38"/>
          <w:lang w:eastAsia="ru-RU"/>
        </w:rPr>
        <w:t>Примерных</w:t>
      </w:r>
      <w:proofErr w:type="gramEnd"/>
      <w:r w:rsidRPr="00C16072">
        <w:rPr>
          <w:rFonts w:ascii="Arial" w:eastAsia="Times New Roman" w:hAnsi="Arial" w:cs="Arial"/>
          <w:color w:val="000000"/>
          <w:spacing w:val="5"/>
          <w:sz w:val="38"/>
          <w:szCs w:val="38"/>
          <w:lang w:eastAsia="ru-RU"/>
        </w:rPr>
        <w:t xml:space="preserve"> программ</w:t>
      </w:r>
      <w:r w:rsidRPr="00C16072">
        <w:rPr>
          <w:rFonts w:ascii="Arial" w:eastAsia="Times New Roman" w:hAnsi="Arial" w:cs="Arial"/>
          <w:color w:val="000000"/>
          <w:spacing w:val="5"/>
          <w:sz w:val="29"/>
          <w:szCs w:val="29"/>
          <w:vertAlign w:val="superscript"/>
          <w:lang w:eastAsia="ru-RU"/>
        </w:rPr>
        <w:t>3</w:t>
      </w:r>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При разработке Программы Организация определяет продолжительность пребывания детей в Организации, режим работы Организации в соответствии с объемом решаемых задач образовательной деятельности, предельную наполняемость Групп. Организация может разрабатывать и реализовывать в Группах различные Программы с разной продолжительностью пребывания детей в течение суток, в том числе Групп кратковременного пребывания детей, Групп полного и продленного дня, Групп круглосуточного пребывания, Групп детей разного возраста от двух месяцев до восьми лет, в том числе разновозрастных Групп.</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Программа может реализовываться в течение всего времени пребывания</w:t>
      </w:r>
      <w:r w:rsidRPr="00C16072">
        <w:rPr>
          <w:rFonts w:ascii="Arial" w:eastAsia="Times New Roman" w:hAnsi="Arial" w:cs="Arial"/>
          <w:color w:val="000000"/>
          <w:spacing w:val="5"/>
          <w:sz w:val="29"/>
          <w:szCs w:val="29"/>
          <w:vertAlign w:val="superscript"/>
          <w:lang w:eastAsia="ru-RU"/>
        </w:rPr>
        <w:t>4</w:t>
      </w:r>
      <w:r w:rsidRPr="00C16072">
        <w:rPr>
          <w:rFonts w:ascii="Arial" w:eastAsia="Times New Roman" w:hAnsi="Arial" w:cs="Arial"/>
          <w:color w:val="000000"/>
          <w:spacing w:val="5"/>
          <w:sz w:val="38"/>
          <w:szCs w:val="38"/>
          <w:lang w:eastAsia="ru-RU"/>
        </w:rPr>
        <w:t>детей в Организации.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2.6. Содержание Программы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образовательные области):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социально-коммуникативное развитие;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познавательное развитие; речевое развитие;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художественно-эстетическое развитие;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физическое развитие.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общения и взаимодействия ребенка </w:t>
      </w:r>
      <w:proofErr w:type="gramStart"/>
      <w:r w:rsidRPr="00C16072">
        <w:rPr>
          <w:rFonts w:ascii="Arial" w:eastAsia="Times New Roman" w:hAnsi="Arial" w:cs="Arial"/>
          <w:color w:val="000000"/>
          <w:spacing w:val="5"/>
          <w:sz w:val="38"/>
          <w:szCs w:val="38"/>
          <w:lang w:eastAsia="ru-RU"/>
        </w:rPr>
        <w:t>со</w:t>
      </w:r>
      <w:proofErr w:type="gramEnd"/>
      <w:r w:rsidRPr="00C16072">
        <w:rPr>
          <w:rFonts w:ascii="Arial" w:eastAsia="Times New Roman" w:hAnsi="Arial" w:cs="Arial"/>
          <w:color w:val="000000"/>
          <w:spacing w:val="5"/>
          <w:sz w:val="38"/>
          <w:szCs w:val="38"/>
          <w:lang w:eastAsia="ru-RU"/>
        </w:rPr>
        <w:t xml:space="preserve">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w:t>
      </w:r>
      <w:proofErr w:type="gramStart"/>
      <w:r w:rsidRPr="00C16072">
        <w:rPr>
          <w:rFonts w:ascii="Arial" w:eastAsia="Times New Roman" w:hAnsi="Arial" w:cs="Arial"/>
          <w:color w:val="000000"/>
          <w:spacing w:val="5"/>
          <w:sz w:val="38"/>
          <w:szCs w:val="38"/>
          <w:lang w:eastAsia="ru-RU"/>
        </w:rPr>
        <w:t xml:space="preserve">формирование первичных представлений о себе, других людях, объектах окружающего мира, о </w:t>
      </w:r>
      <w:r w:rsidRPr="00C16072">
        <w:rPr>
          <w:rFonts w:ascii="Arial" w:eastAsia="Times New Roman" w:hAnsi="Arial" w:cs="Arial"/>
          <w:color w:val="000000"/>
          <w:spacing w:val="5"/>
          <w:sz w:val="38"/>
          <w:szCs w:val="38"/>
          <w:lang w:eastAsia="ru-RU"/>
        </w:rPr>
        <w:lastRenderedPageBreak/>
        <w:t>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w:t>
      </w:r>
      <w:proofErr w:type="gramEnd"/>
      <w:r w:rsidRPr="00C16072">
        <w:rPr>
          <w:rFonts w:ascii="Arial" w:eastAsia="Times New Roman" w:hAnsi="Arial" w:cs="Arial"/>
          <w:color w:val="000000"/>
          <w:spacing w:val="5"/>
          <w:sz w:val="38"/>
          <w:szCs w:val="38"/>
          <w:lang w:eastAsia="ru-RU"/>
        </w:rPr>
        <w:t xml:space="preserve"> </w:t>
      </w:r>
      <w:proofErr w:type="gramStart"/>
      <w:r w:rsidRPr="00C16072">
        <w:rPr>
          <w:rFonts w:ascii="Arial" w:eastAsia="Times New Roman" w:hAnsi="Arial" w:cs="Arial"/>
          <w:color w:val="000000"/>
          <w:spacing w:val="5"/>
          <w:sz w:val="38"/>
          <w:szCs w:val="38"/>
          <w:lang w:eastAsia="ru-RU"/>
        </w:rPr>
        <w:t>общем</w:t>
      </w:r>
      <w:proofErr w:type="gramEnd"/>
      <w:r w:rsidRPr="00C16072">
        <w:rPr>
          <w:rFonts w:ascii="Arial" w:eastAsia="Times New Roman" w:hAnsi="Arial" w:cs="Arial"/>
          <w:color w:val="000000"/>
          <w:spacing w:val="5"/>
          <w:sz w:val="38"/>
          <w:szCs w:val="38"/>
          <w:lang w:eastAsia="ru-RU"/>
        </w:rPr>
        <w:t xml:space="preserve"> доме людей, об особенностях ее природы, многообразии стран и народов мира.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proofErr w:type="gramStart"/>
      <w:r w:rsidRPr="00C16072">
        <w:rPr>
          <w:rFonts w:ascii="Arial" w:eastAsia="Times New Roman" w:hAnsi="Arial" w:cs="Arial"/>
          <w:color w:val="000000"/>
          <w:spacing w:val="5"/>
          <w:sz w:val="38"/>
          <w:szCs w:val="38"/>
          <w:lang w:eastAsia="ru-RU"/>
        </w:rPr>
        <w:t>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w:t>
      </w:r>
      <w:r w:rsidRPr="00C16072">
        <w:rPr>
          <w:rFonts w:ascii="Arial" w:eastAsia="Times New Roman" w:hAnsi="Arial" w:cs="Arial"/>
          <w:color w:val="000000"/>
          <w:spacing w:val="5"/>
          <w:sz w:val="38"/>
          <w:szCs w:val="38"/>
          <w:lang w:eastAsia="ru-RU"/>
        </w:rPr>
        <w:lastRenderedPageBreak/>
        <w:t>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w:t>
      </w:r>
      <w:proofErr w:type="gramStart"/>
      <w:r w:rsidRPr="00C16072">
        <w:rPr>
          <w:rFonts w:ascii="Arial" w:eastAsia="Times New Roman" w:hAnsi="Arial" w:cs="Arial"/>
          <w:color w:val="000000"/>
          <w:spacing w:val="5"/>
          <w:sz w:val="38"/>
          <w:szCs w:val="38"/>
          <w:lang w:eastAsia="ru-RU"/>
        </w:rPr>
        <w:t>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w:t>
      </w:r>
      <w:proofErr w:type="gramEnd"/>
      <w:r w:rsidRPr="00C16072">
        <w:rPr>
          <w:rFonts w:ascii="Arial" w:eastAsia="Times New Roman" w:hAnsi="Arial" w:cs="Arial"/>
          <w:color w:val="000000"/>
          <w:spacing w:val="5"/>
          <w:sz w:val="38"/>
          <w:szCs w:val="38"/>
          <w:lang w:eastAsia="ru-RU"/>
        </w:rPr>
        <w:t xml:space="preserve">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2.7. 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и </w:t>
      </w:r>
      <w:r w:rsidRPr="00C16072">
        <w:rPr>
          <w:rFonts w:ascii="Arial" w:eastAsia="Times New Roman" w:hAnsi="Arial" w:cs="Arial"/>
          <w:color w:val="000000"/>
          <w:spacing w:val="5"/>
          <w:sz w:val="38"/>
          <w:szCs w:val="38"/>
          <w:lang w:eastAsia="ru-RU"/>
        </w:rPr>
        <w:lastRenderedPageBreak/>
        <w:t>может реализовываться в различных видах деятельности (общении, игре, познавательно-исследовательской деятельности - как сквозных механизмах развития ребенка):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младенческом возрасте (2 месяца - 1 год)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proofErr w:type="gramStart"/>
      <w:r w:rsidRPr="00C16072">
        <w:rPr>
          <w:rFonts w:ascii="Arial" w:eastAsia="Times New Roman" w:hAnsi="Arial" w:cs="Arial"/>
          <w:color w:val="000000"/>
          <w:spacing w:val="5"/>
          <w:sz w:val="38"/>
          <w:szCs w:val="38"/>
          <w:lang w:eastAsia="ru-RU"/>
        </w:rPr>
        <w:t>в раннем возрасте (1 год - 3 года) -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предметами-орудиями (ложка, совок, лопатка и пр.), восприятие смысла музыки, сказок, стихов, рассматривание картинок, двигательная активность;</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для детей дошкольного возраста (3 года - 8 лет) - ряд видов деятельности, таких как игровая, включая сюжетно-ролевую игру, игру с правилами и другие виды игры, коммуникативная (общение и взаимодействие </w:t>
      </w:r>
      <w:proofErr w:type="gramStart"/>
      <w:r w:rsidRPr="00C16072">
        <w:rPr>
          <w:rFonts w:ascii="Arial" w:eastAsia="Times New Roman" w:hAnsi="Arial" w:cs="Arial"/>
          <w:color w:val="000000"/>
          <w:spacing w:val="5"/>
          <w:sz w:val="38"/>
          <w:szCs w:val="38"/>
          <w:lang w:eastAsia="ru-RU"/>
        </w:rPr>
        <w:t>со</w:t>
      </w:r>
      <w:proofErr w:type="gramEnd"/>
      <w:r w:rsidRPr="00C16072">
        <w:rPr>
          <w:rFonts w:ascii="Arial" w:eastAsia="Times New Roman" w:hAnsi="Arial" w:cs="Arial"/>
          <w:color w:val="000000"/>
          <w:spacing w:val="5"/>
          <w:sz w:val="38"/>
          <w:szCs w:val="38"/>
          <w:lang w:eastAsia="ru-RU"/>
        </w:rPr>
        <w:t xml:space="preserve"> взрослыми и сверстниками), познавательно-исследовательская (исследования объектов окружающего мира и экспериментирования с ними), а также восприятие </w:t>
      </w:r>
      <w:r w:rsidRPr="00C16072">
        <w:rPr>
          <w:rFonts w:ascii="Arial" w:eastAsia="Times New Roman" w:hAnsi="Arial" w:cs="Arial"/>
          <w:color w:val="000000"/>
          <w:spacing w:val="5"/>
          <w:sz w:val="38"/>
          <w:szCs w:val="38"/>
          <w:lang w:eastAsia="ru-RU"/>
        </w:rPr>
        <w:lastRenderedPageBreak/>
        <w:t xml:space="preserve">художественной литературы и фольклора, самообслуживание и элементарный бытовой труд (в помещении и на улице), конструирование из </w:t>
      </w:r>
      <w:proofErr w:type="gramStart"/>
      <w:r w:rsidRPr="00C16072">
        <w:rPr>
          <w:rFonts w:ascii="Arial" w:eastAsia="Times New Roman" w:hAnsi="Arial" w:cs="Arial"/>
          <w:color w:val="000000"/>
          <w:spacing w:val="5"/>
          <w:sz w:val="38"/>
          <w:szCs w:val="38"/>
          <w:lang w:eastAsia="ru-RU"/>
        </w:rPr>
        <w:t>разного материала, включая конструкторы, модули, бумагу, природный и иной материал, изобразительная (рисование, лепка, аппликация), музыкальная (восприятие и понимание смысла музыкальных произведений, пение, музыкально-ритмические движения, игры на детских музыкальных инструментах) и двигательная (овладение основными движениями) формы активности ребенка.</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2.8. Содержание Программы должно отражать следующие аспекты образовательной среды для ребенка дошкольного возраста: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предметно-пространственная развивающая образовательная среда;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2) характер взаимодействия </w:t>
      </w:r>
      <w:proofErr w:type="gramStart"/>
      <w:r w:rsidRPr="00C16072">
        <w:rPr>
          <w:rFonts w:ascii="Arial" w:eastAsia="Times New Roman" w:hAnsi="Arial" w:cs="Arial"/>
          <w:color w:val="000000"/>
          <w:spacing w:val="5"/>
          <w:sz w:val="38"/>
          <w:szCs w:val="38"/>
          <w:lang w:eastAsia="ru-RU"/>
        </w:rPr>
        <w:t>со</w:t>
      </w:r>
      <w:proofErr w:type="gramEnd"/>
      <w:r w:rsidRPr="00C16072">
        <w:rPr>
          <w:rFonts w:ascii="Arial" w:eastAsia="Times New Roman" w:hAnsi="Arial" w:cs="Arial"/>
          <w:color w:val="000000"/>
          <w:spacing w:val="5"/>
          <w:sz w:val="38"/>
          <w:szCs w:val="38"/>
          <w:lang w:eastAsia="ru-RU"/>
        </w:rPr>
        <w:t xml:space="preserve"> взрослыми;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характер взаимодействия с другими детьми;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 система отношений ребенка к миру, к другим людям, к себе самому.</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2.9. 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Обязательная часть Программы предполагает комплексность подхода, обеспечивая развитие детей во всех пяти взаимодополняющих образовательных областях (пункт 2.5 Стандарта).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части, формируемой участниками образовательных отношений,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2.10. 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2.11. 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2.11.1. Целевой раздел включает в себя пояснительную записку и планируемые результаты освоения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Пояснительная записка должна раскрывать:</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цели и задачи реализации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принципы и подходы к формированию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Планируемые результаты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(далее - дети с ограниченными возможностями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2.11.2. Содержательный раздел представляет общее содержание Программы, обеспечивающее полноценное развитие личности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Содержательный раздел Программы должен включать:</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proofErr w:type="gramStart"/>
      <w:r w:rsidRPr="00C16072">
        <w:rPr>
          <w:rFonts w:ascii="Arial" w:eastAsia="Times New Roman" w:hAnsi="Arial" w:cs="Arial"/>
          <w:color w:val="000000"/>
          <w:spacing w:val="5"/>
          <w:sz w:val="38"/>
          <w:szCs w:val="38"/>
          <w:lang w:eastAsia="ru-RU"/>
        </w:rPr>
        <w:t xml:space="preserve">а) описание образовательной деятельности в соответствии с направлениями развития ребенка, представленными в пяти образовательных областях, с учетом используемых вариативных примерных основных образовательных программ </w:t>
      </w:r>
      <w:r w:rsidRPr="00C16072">
        <w:rPr>
          <w:rFonts w:ascii="Arial" w:eastAsia="Times New Roman" w:hAnsi="Arial" w:cs="Arial"/>
          <w:color w:val="000000"/>
          <w:spacing w:val="5"/>
          <w:sz w:val="38"/>
          <w:szCs w:val="38"/>
          <w:lang w:eastAsia="ru-RU"/>
        </w:rPr>
        <w:lastRenderedPageBreak/>
        <w:t>дошкольного образования и методических пособий, обеспечивающих реализацию данного содержания;</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б)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содержательном разделе Программы должны быть представлены: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а) особенности образовательной деятельности разных видов и культурных практик;</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б) способы и направления поддержки детской инициативы;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особенности взаимодействия педагогического коллектива с семьями воспитанников;</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г) иные характеристики содержания Программы, наиболее существенные с точки зрения авторов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Часть Программы, формируемая участниками образовательных отношений, 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Данная часть Программы должна учитывать образовательные потребности, интересы и мотивы детей, членов их семей и педагогов и, в частности, может быть ориентирована </w:t>
      </w:r>
      <w:proofErr w:type="gramStart"/>
      <w:r w:rsidRPr="00C16072">
        <w:rPr>
          <w:rFonts w:ascii="Arial" w:eastAsia="Times New Roman" w:hAnsi="Arial" w:cs="Arial"/>
          <w:color w:val="000000"/>
          <w:spacing w:val="5"/>
          <w:sz w:val="38"/>
          <w:szCs w:val="38"/>
          <w:lang w:eastAsia="ru-RU"/>
        </w:rPr>
        <w:t>на</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специфику национальных, социокультурных и иных условий, в которых осуществляется образовательная деятельность;</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сложившиеся традиции Организации или Группы.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Содержание коррекционной работы и/или инклюзивного образования включается в Программу, если планируется ее освоение детьми с ограниченными возможностями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Данный раздел должен содержать специальные условия для получения образования детьми с ограниченными возможностями здоровья, в том </w:t>
      </w:r>
      <w:r w:rsidRPr="00C16072">
        <w:rPr>
          <w:rFonts w:ascii="Arial" w:eastAsia="Times New Roman" w:hAnsi="Arial" w:cs="Arial"/>
          <w:color w:val="000000"/>
          <w:spacing w:val="5"/>
          <w:sz w:val="38"/>
          <w:szCs w:val="38"/>
          <w:lang w:eastAsia="ru-RU"/>
        </w:rPr>
        <w:lastRenderedPageBreak/>
        <w:t>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Коррекционная работа и/или инклюзивное образование должны быть направлены </w:t>
      </w:r>
      <w:proofErr w:type="gramStart"/>
      <w:r w:rsidRPr="00C16072">
        <w:rPr>
          <w:rFonts w:ascii="Arial" w:eastAsia="Times New Roman" w:hAnsi="Arial" w:cs="Arial"/>
          <w:color w:val="000000"/>
          <w:spacing w:val="5"/>
          <w:sz w:val="38"/>
          <w:szCs w:val="38"/>
          <w:lang w:eastAsia="ru-RU"/>
        </w:rPr>
        <w:t>на</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1) обеспечение </w:t>
      </w:r>
      <w:proofErr w:type="gramStart"/>
      <w:r w:rsidRPr="00C16072">
        <w:rPr>
          <w:rFonts w:ascii="Arial" w:eastAsia="Times New Roman" w:hAnsi="Arial" w:cs="Arial"/>
          <w:color w:val="000000"/>
          <w:spacing w:val="5"/>
          <w:sz w:val="38"/>
          <w:szCs w:val="38"/>
          <w:lang w:eastAsia="ru-RU"/>
        </w:rPr>
        <w:t>коррекции нарушений развития различных категорий детей</w:t>
      </w:r>
      <w:proofErr w:type="gramEnd"/>
      <w:r w:rsidRPr="00C16072">
        <w:rPr>
          <w:rFonts w:ascii="Arial" w:eastAsia="Times New Roman" w:hAnsi="Arial" w:cs="Arial"/>
          <w:color w:val="000000"/>
          <w:spacing w:val="5"/>
          <w:sz w:val="38"/>
          <w:szCs w:val="38"/>
          <w:lang w:eastAsia="ru-RU"/>
        </w:rPr>
        <w:t xml:space="preserve"> с ограниченными возможностями здоровья, оказание им квалифицированной помощи в освоении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освоение детьми с ограниченными возможностями здоровья Программы, их разностороннее развитие с учетом возрастных и индивидуальных особенностей и особых образовательных потребностей, социальной адаптации.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Коррекционная работа и/или инклюзивное образование детей с ограниченными возможностями здоровья, осваивающих Программу в Группах комбинированной и компенсирующей направленности (в том числе и для детей со сложными (комплексными) нарушениями), должны учитывать особенности </w:t>
      </w:r>
      <w:r w:rsidRPr="00C16072">
        <w:rPr>
          <w:rFonts w:ascii="Arial" w:eastAsia="Times New Roman" w:hAnsi="Arial" w:cs="Arial"/>
          <w:color w:val="000000"/>
          <w:spacing w:val="5"/>
          <w:sz w:val="38"/>
          <w:szCs w:val="38"/>
          <w:lang w:eastAsia="ru-RU"/>
        </w:rPr>
        <w:lastRenderedPageBreak/>
        <w:t>развития и специфические образовательные потребности каждой категории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2.11.3. Организационный раздел должен содержать описание материально-технического обеспечения Программы, обеспеченности методическими материалами и средствами обучения и воспитания, включать распорядок и /или режим дня, а также особенности традиционных событий, праздников, мероприятий; особенности организации развивающей предметно-пространственной среды.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2.12. В случае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w:t>
      </w:r>
      <w:proofErr w:type="gramStart"/>
      <w:r w:rsidRPr="00C16072">
        <w:rPr>
          <w:rFonts w:ascii="Arial" w:eastAsia="Times New Roman" w:hAnsi="Arial" w:cs="Arial"/>
          <w:color w:val="000000"/>
          <w:spacing w:val="5"/>
          <w:sz w:val="38"/>
          <w:szCs w:val="38"/>
          <w:lang w:eastAsia="ru-RU"/>
        </w:rPr>
        <w:t>представлена</w:t>
      </w:r>
      <w:proofErr w:type="gramEnd"/>
      <w:r w:rsidRPr="00C16072">
        <w:rPr>
          <w:rFonts w:ascii="Arial" w:eastAsia="Times New Roman" w:hAnsi="Arial" w:cs="Arial"/>
          <w:color w:val="000000"/>
          <w:spacing w:val="5"/>
          <w:sz w:val="38"/>
          <w:szCs w:val="38"/>
          <w:lang w:eastAsia="ru-RU"/>
        </w:rPr>
        <w:t xml:space="preserve"> развернуто в соответствии с пунктом 2.11 Стандарта, в случае если она не соответствует одной из примерных программ.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Часть Программы, формируемая участниками образовательных отношений, может быть </w:t>
      </w:r>
      <w:r w:rsidRPr="00C16072">
        <w:rPr>
          <w:rFonts w:ascii="Arial" w:eastAsia="Times New Roman" w:hAnsi="Arial" w:cs="Arial"/>
          <w:color w:val="000000"/>
          <w:spacing w:val="5"/>
          <w:sz w:val="38"/>
          <w:szCs w:val="38"/>
          <w:lang w:eastAsia="ru-RU"/>
        </w:rPr>
        <w:lastRenderedPageBreak/>
        <w:t>представлена в виде ссылок на соответствующую методическую литературу, позволяющую ознакомиться с содержанием выбранных участниками образовательных отношений парциальных программ, методик, форм организации образовательной работы.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2.13. Дополнительным разделом Программы является текст ее краткой презентации. Краткая презентация Программы должна быть ориентирована на родителей (законных представителей) детей и доступна для ознакомления.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краткой презентации Программы должны быть указаны: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возрастные и иные категории детей, на которых ориентирована Программа Организации, в том числе категории детей с ограниченными возможностями здоровья, если Программа предусматривает особенности ее реализации для этой категории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используемые Примерные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характеристика взаимодействия педагогического коллектива с семьями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t>III. Требования к условиям реализации основной образовательной программы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3.1. Требования к условиям реализации Программы 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Условия реализации Программы должны обеспечивать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гарантирует охрану и укрепление физического и психического здоровья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обеспечивает эмоциональное благополучие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способствует профессиональному развитию педагогических работников;</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4) создает условия для развивающего вариативного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обеспечивает открытость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6) создает условия для участия родителей (законных представителей) в образовательной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3.2. Требования к психолого-педагогическим условиям реализации основной образовательной программы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3.2.1. Для успешной реализации Программы должны быть обеспечены следующие психолого-педагогические условия: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использование в образовательной деятельности форм и методов работы с детьми, соответствующих их возрастным и индивидуальным особенностям (</w:t>
      </w:r>
      <w:proofErr w:type="gramStart"/>
      <w:r w:rsidRPr="00C16072">
        <w:rPr>
          <w:rFonts w:ascii="Arial" w:eastAsia="Times New Roman" w:hAnsi="Arial" w:cs="Arial"/>
          <w:color w:val="000000"/>
          <w:spacing w:val="5"/>
          <w:sz w:val="38"/>
          <w:szCs w:val="38"/>
          <w:lang w:eastAsia="ru-RU"/>
        </w:rPr>
        <w:t>недопустимость</w:t>
      </w:r>
      <w:proofErr w:type="gramEnd"/>
      <w:r w:rsidRPr="00C16072">
        <w:rPr>
          <w:rFonts w:ascii="Arial" w:eastAsia="Times New Roman" w:hAnsi="Arial" w:cs="Arial"/>
          <w:color w:val="000000"/>
          <w:spacing w:val="5"/>
          <w:sz w:val="38"/>
          <w:szCs w:val="38"/>
          <w:lang w:eastAsia="ru-RU"/>
        </w:rPr>
        <w:t xml:space="preserve"> как искусственного ускорения, так и искусственного замедления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 построение образовательной деятельности на основе взаимодействия взрослых с детьми, </w:t>
      </w:r>
      <w:r w:rsidRPr="00C16072">
        <w:rPr>
          <w:rFonts w:ascii="Arial" w:eastAsia="Times New Roman" w:hAnsi="Arial" w:cs="Arial"/>
          <w:color w:val="000000"/>
          <w:spacing w:val="5"/>
          <w:sz w:val="38"/>
          <w:szCs w:val="38"/>
          <w:lang w:eastAsia="ru-RU"/>
        </w:rPr>
        <w:lastRenderedPageBreak/>
        <w:t>ориентированного на интересы и возможности каждого ребенка и учитывающего социальную ситуацию его развития;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поддержка инициативы и самостоятельности детей в специфических для них видах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6) возможность выбора детьми материалов, видов активности, участников совместной деятельности и общения;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7) защита детей от всех форм физического и психического насилия</w:t>
      </w:r>
      <w:r w:rsidRPr="00C16072">
        <w:rPr>
          <w:rFonts w:ascii="Arial" w:eastAsia="Times New Roman" w:hAnsi="Arial" w:cs="Arial"/>
          <w:color w:val="000000"/>
          <w:spacing w:val="5"/>
          <w:sz w:val="29"/>
          <w:szCs w:val="29"/>
          <w:vertAlign w:val="superscript"/>
          <w:lang w:eastAsia="ru-RU"/>
        </w:rPr>
        <w:t>5</w:t>
      </w:r>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8) поддержка родителей (законных представителей) в воспитании детей, охране и укреплении их здоровья, вовлечение семей непосредственно в образовательную деятельность.</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3.2.2. </w:t>
      </w:r>
      <w:proofErr w:type="gramStart"/>
      <w:r w:rsidRPr="00C16072">
        <w:rPr>
          <w:rFonts w:ascii="Arial" w:eastAsia="Times New Roman" w:hAnsi="Arial" w:cs="Arial"/>
          <w:color w:val="000000"/>
          <w:spacing w:val="5"/>
          <w:sz w:val="38"/>
          <w:szCs w:val="38"/>
          <w:lang w:eastAsia="ru-RU"/>
        </w:rPr>
        <w:t xml:space="preserve">Для получения без дискриминации качественного образования детьми с ограниченными возможностями здоровья создаются необходимые условия для диагностики и коррекции нарушений развития и социальной адаптации, оказания ранней коррекционной </w:t>
      </w:r>
      <w:r w:rsidRPr="00C16072">
        <w:rPr>
          <w:rFonts w:ascii="Arial" w:eastAsia="Times New Roman" w:hAnsi="Arial" w:cs="Arial"/>
          <w:color w:val="000000"/>
          <w:spacing w:val="5"/>
          <w:sz w:val="38"/>
          <w:szCs w:val="38"/>
          <w:lang w:eastAsia="ru-RU"/>
        </w:rPr>
        <w:lastRenderedPageBreak/>
        <w:t>помощи на основе специальных психолого-педагогических подходов и наиболее подходящих для этих детей языков, методов, способов общения и условий, в максимальной степени способствующих получению дошкольного образования, а также социальному развитию этих детей, в том числе</w:t>
      </w:r>
      <w:proofErr w:type="gramEnd"/>
      <w:r w:rsidRPr="00C16072">
        <w:rPr>
          <w:rFonts w:ascii="Arial" w:eastAsia="Times New Roman" w:hAnsi="Arial" w:cs="Arial"/>
          <w:color w:val="000000"/>
          <w:spacing w:val="5"/>
          <w:sz w:val="38"/>
          <w:szCs w:val="38"/>
          <w:lang w:eastAsia="ru-RU"/>
        </w:rPr>
        <w:t xml:space="preserve"> посредством организации инклюзивного образования детей с ограниченными возможностями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3.2.3.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Результаты педагогической диагностики (мониторинга) могут использоваться исключительно для решения следующих образовательных задач:</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оптимизации работы с группой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 xml:space="preserve">При необходимости используется психологическая диагностика развития детей (выявление и изучение индивидуально-психологических особенностей детей), </w:t>
      </w:r>
      <w:proofErr w:type="gramStart"/>
      <w:r w:rsidRPr="00C16072">
        <w:rPr>
          <w:rFonts w:ascii="Arial" w:eastAsia="Times New Roman" w:hAnsi="Arial" w:cs="Arial"/>
          <w:color w:val="000000"/>
          <w:spacing w:val="5"/>
          <w:sz w:val="38"/>
          <w:szCs w:val="38"/>
          <w:lang w:eastAsia="ru-RU"/>
        </w:rPr>
        <w:t>которую</w:t>
      </w:r>
      <w:proofErr w:type="gramEnd"/>
      <w:r w:rsidRPr="00C16072">
        <w:rPr>
          <w:rFonts w:ascii="Arial" w:eastAsia="Times New Roman" w:hAnsi="Arial" w:cs="Arial"/>
          <w:color w:val="000000"/>
          <w:spacing w:val="5"/>
          <w:sz w:val="38"/>
          <w:szCs w:val="38"/>
          <w:lang w:eastAsia="ru-RU"/>
        </w:rPr>
        <w:t xml:space="preserve"> проводят квалифицированные специалисты (педагоги-психологи, психологи).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Участие ребенка в психологической диагностике допускается только с согласия его родителей (законных представителей).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3.2.4. Наполняемость Группы определяется с учетом возраста детей, их состояния здоровья, специфики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3.2.5. Условия, необходимые для создания социальной ситуации развития детей, соответствующей специфике дошкольного возраста, предполагают:</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1) обеспечение эмоционального благополучия </w:t>
      </w:r>
      <w:proofErr w:type="gramStart"/>
      <w:r w:rsidRPr="00C16072">
        <w:rPr>
          <w:rFonts w:ascii="Arial" w:eastAsia="Times New Roman" w:hAnsi="Arial" w:cs="Arial"/>
          <w:color w:val="000000"/>
          <w:spacing w:val="5"/>
          <w:sz w:val="38"/>
          <w:szCs w:val="38"/>
          <w:lang w:eastAsia="ru-RU"/>
        </w:rPr>
        <w:t>через</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непосредственное общение с каждым ребенком;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уважительное отношение к каждому ребенку, к его чувствам и потребностям;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 xml:space="preserve">2) поддержку индивидуальности и инициативы детей </w:t>
      </w:r>
      <w:proofErr w:type="gramStart"/>
      <w:r w:rsidRPr="00C16072">
        <w:rPr>
          <w:rFonts w:ascii="Arial" w:eastAsia="Times New Roman" w:hAnsi="Arial" w:cs="Arial"/>
          <w:color w:val="000000"/>
          <w:spacing w:val="5"/>
          <w:sz w:val="38"/>
          <w:szCs w:val="38"/>
          <w:lang w:eastAsia="ru-RU"/>
        </w:rPr>
        <w:t>через</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создание условий для свободного выбора детьми деятельности, участников совместной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создание условий для принятия детьми решений, выражения своих чувств и мыслей;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недирективную помощь детям, поддержку детской инициативы и самостоятельности в разных видах деятельности (игровой, исследовательской, проектной, познавательной и т.д.);</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установление правил взаимодействия в разных ситуациях:</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развитие коммуникативных способностей детей, позволяющих разрешать конфликтные ситуации со сверстниками;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развитие умения детей работать в группе сверстников;</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 xml:space="preserve">4) построение вариативного развивающего образования, ориентированного на уровень развития, проявляющийся у ребенка в совместной деятельности </w:t>
      </w:r>
      <w:proofErr w:type="gramStart"/>
      <w:r w:rsidRPr="00C16072">
        <w:rPr>
          <w:rFonts w:ascii="Arial" w:eastAsia="Times New Roman" w:hAnsi="Arial" w:cs="Arial"/>
          <w:color w:val="000000"/>
          <w:spacing w:val="5"/>
          <w:sz w:val="38"/>
          <w:szCs w:val="38"/>
          <w:lang w:eastAsia="ru-RU"/>
        </w:rPr>
        <w:t>со</w:t>
      </w:r>
      <w:proofErr w:type="gramEnd"/>
      <w:r w:rsidRPr="00C16072">
        <w:rPr>
          <w:rFonts w:ascii="Arial" w:eastAsia="Times New Roman" w:hAnsi="Arial" w:cs="Arial"/>
          <w:color w:val="000000"/>
          <w:spacing w:val="5"/>
          <w:sz w:val="38"/>
          <w:szCs w:val="38"/>
          <w:lang w:eastAsia="ru-RU"/>
        </w:rPr>
        <w:t xml:space="preserve">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создание условий для овладения культурными средствами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поддержку спонтанной игры детей, ее обогащение, обеспечение игрового времени и пространства;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оценку индивидуального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 xml:space="preserve">3.2.6. В целях эффективной реализации Программы должны быть созданы условия </w:t>
      </w:r>
      <w:proofErr w:type="gramStart"/>
      <w:r w:rsidRPr="00C16072">
        <w:rPr>
          <w:rFonts w:ascii="Arial" w:eastAsia="Times New Roman" w:hAnsi="Arial" w:cs="Arial"/>
          <w:color w:val="000000"/>
          <w:spacing w:val="5"/>
          <w:sz w:val="38"/>
          <w:szCs w:val="38"/>
          <w:lang w:eastAsia="ru-RU"/>
        </w:rPr>
        <w:t>для</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профессионального развития педагогических и руководящих работников, в том числе их дополнительного профессионального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организационно-методического сопровождения процесса реализации Программы, в том числе во взаимодействии со сверстниками и взрослыми.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3.2.7. Для коррекционной работы с детьми с ограниченными возможностями здоровья, осваивающими Программу совместно с другими детьми в Группах комбинированной направленности, должны создаваться условия в соответствии с перечнем и планом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При создании условий для работы с детьми-инвалидами, осваивающими Программу, должна </w:t>
      </w:r>
      <w:r w:rsidRPr="00C16072">
        <w:rPr>
          <w:rFonts w:ascii="Arial" w:eastAsia="Times New Roman" w:hAnsi="Arial" w:cs="Arial"/>
          <w:color w:val="000000"/>
          <w:spacing w:val="5"/>
          <w:sz w:val="38"/>
          <w:szCs w:val="38"/>
          <w:lang w:eastAsia="ru-RU"/>
        </w:rPr>
        <w:lastRenderedPageBreak/>
        <w:t>учитываться индивидуальная программа реабилитации ребенка-инвалида.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3.2.8. Организация должна создавать возможности: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для предоставления информации о Программе семье и всем заинтересованным лицам, вовлеченным в образовательную деятельность, а также широкой общественности;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для взрослых по поиску, использованию материалов, обеспечивающих реализацию Программы, в том числе в информационной среде;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для обсуждения с родителями (законными представителями) детей вопросов, связанных с реализацией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3.2.9. </w:t>
      </w:r>
      <w:proofErr w:type="gramStart"/>
      <w:r w:rsidRPr="00C16072">
        <w:rPr>
          <w:rFonts w:ascii="Arial" w:eastAsia="Times New Roman" w:hAnsi="Arial" w:cs="Arial"/>
          <w:color w:val="000000"/>
          <w:spacing w:val="5"/>
          <w:sz w:val="38"/>
          <w:szCs w:val="38"/>
          <w:lang w:eastAsia="ru-RU"/>
        </w:rPr>
        <w:t xml:space="preserve">Максимально допустимый объем образовательной нагрузки должен соответствовать санитарно-эпидемиологическим правилам и нормативам 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15 мая 2013 г. N 26 (зарегистрировано Министерством юстиции </w:t>
      </w:r>
      <w:r w:rsidRPr="00C16072">
        <w:rPr>
          <w:rFonts w:ascii="Arial" w:eastAsia="Times New Roman" w:hAnsi="Arial" w:cs="Arial"/>
          <w:color w:val="000000"/>
          <w:spacing w:val="5"/>
          <w:sz w:val="38"/>
          <w:szCs w:val="38"/>
          <w:lang w:eastAsia="ru-RU"/>
        </w:rPr>
        <w:lastRenderedPageBreak/>
        <w:t>Российской Федерации 29 мая 2013 г., регистрационный N 28564).</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3.3.Требования к развивающей предметно-пространственной среде.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3.3.1. </w:t>
      </w:r>
      <w:proofErr w:type="gramStart"/>
      <w:r w:rsidRPr="00C16072">
        <w:rPr>
          <w:rFonts w:ascii="Arial" w:eastAsia="Times New Roman" w:hAnsi="Arial" w:cs="Arial"/>
          <w:color w:val="000000"/>
          <w:spacing w:val="5"/>
          <w:sz w:val="38"/>
          <w:szCs w:val="38"/>
          <w:lang w:eastAsia="ru-RU"/>
        </w:rPr>
        <w:t>Развивающая предметно-пространственная среда обеспечивает максимальную реализацию образовательного потенциала пространства Организации, Группы, а также территории, прилегающей к Организации или находящейся на небольшом удалении,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3.3.2. Развивающая предметно-пространственная среда должна обеспечивать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3.3.3. Развивающая предметно-пространственная среда должна обеспечивать:</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реализацию различных образовательных программ;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в случае организации инклюзивного образования - необходимые для него условия;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учет национально-культурных, климатических условий, в которых осуществляется образовательная деятельность; учет возрастных особенностей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3.3.4. Развивающая предметно-пространственная среда должна быть содержательно-насыщенной, трансформируемой, полифункциональной, вариативной, доступной и безопасной.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Насыщенность среды должна соответствовать возрастным возможностям детей и содержанию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Образовательное пространство должно быть оснащено средствами обучения и воспитания (в том числе техническими),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Организация образовательного пространства и разнообразие материалов, оборудования и инвентаря (в здании и на участке) должны обеспечивать:</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игровую, познавательную, исследовательскую и творческую активность всех воспитанников, </w:t>
      </w:r>
      <w:r w:rsidRPr="00C16072">
        <w:rPr>
          <w:rFonts w:ascii="Arial" w:eastAsia="Times New Roman" w:hAnsi="Arial" w:cs="Arial"/>
          <w:color w:val="000000"/>
          <w:spacing w:val="5"/>
          <w:sz w:val="38"/>
          <w:szCs w:val="38"/>
          <w:lang w:eastAsia="ru-RU"/>
        </w:rPr>
        <w:lastRenderedPageBreak/>
        <w:t>экспериментирование с доступными детям материалами (в том числе с песком и водой);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двигательную активность, в том числе развитие крупной и мелкой моторики, участие в подвижных играх и соревнованиях;</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эмоциональное благополучие детей во взаимодействии с предметно-пространственным окружением;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возможность самовыражения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Трансформируемость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Полифункциональность материалов предполагает:</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возможность разнообразного использования различных составляющих предметной среды, например, детской мебели, матов, мягких модулей, ширм и т.д.;</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 Вариативность среды предполагает:</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Доступность среды предполагает:</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свободный доступ детей, в том числе детей с ограниченными возможностями здоровья, к играм, игрушкам, материалам, пособиям, </w:t>
      </w:r>
      <w:r w:rsidRPr="00C16072">
        <w:rPr>
          <w:rFonts w:ascii="Arial" w:eastAsia="Times New Roman" w:hAnsi="Arial" w:cs="Arial"/>
          <w:color w:val="000000"/>
          <w:spacing w:val="5"/>
          <w:sz w:val="38"/>
          <w:szCs w:val="38"/>
          <w:lang w:eastAsia="ru-RU"/>
        </w:rPr>
        <w:lastRenderedPageBreak/>
        <w:t>обеспечивающим все основные виды детской активности;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исправность и сохранность материалов и оборудования.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6) Безопасность предметно-пространственной среды предполагает соответствие всех ее элементов требованиям по обеспечению надежности и безопасности их использования.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3.3.5. Организация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3.4. Требования к кадровым условиям реализации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3.4.1. Реализация Программы обеспечивается руководящими, педагогическими, учебно-вспомогательными, административно-хозяйственными работниками Организации. В реализации Программы могут также участвовать научные работники Организации. Иные работники Организации, в том числе осуществляющие финансовую и хозяйственную деятельности, охрану жизни и здоровья детей, обеспечивают реализацию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proofErr w:type="gramStart"/>
      <w:r w:rsidRPr="00C16072">
        <w:rPr>
          <w:rFonts w:ascii="Arial" w:eastAsia="Times New Roman" w:hAnsi="Arial" w:cs="Arial"/>
          <w:color w:val="000000"/>
          <w:spacing w:val="5"/>
          <w:sz w:val="38"/>
          <w:szCs w:val="38"/>
          <w:lang w:eastAsia="ru-RU"/>
        </w:rPr>
        <w:lastRenderedPageBreak/>
        <w:t>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N 761н (зарегистрирован Министерством юстиции Российской Федерации 6 октября 2010 г., регистрационный N 18638), с изменениями, внесенными приказом Министерства здравоохранения и</w:t>
      </w:r>
      <w:proofErr w:type="gramEnd"/>
      <w:r w:rsidRPr="00C16072">
        <w:rPr>
          <w:rFonts w:ascii="Arial" w:eastAsia="Times New Roman" w:hAnsi="Arial" w:cs="Arial"/>
          <w:color w:val="000000"/>
          <w:spacing w:val="5"/>
          <w:sz w:val="38"/>
          <w:szCs w:val="38"/>
          <w:lang w:eastAsia="ru-RU"/>
        </w:rPr>
        <w:t xml:space="preserve">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Необходимым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в Группе.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3.4.2. Педагогические работники, реализующие Программу, должны обладать основными компетенциями, необходимыми для создания условия развития детей, обозначенными в п. 3.2.5 настоящего Стандарта.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3.4.3. </w:t>
      </w:r>
      <w:proofErr w:type="gramStart"/>
      <w:r w:rsidRPr="00C16072">
        <w:rPr>
          <w:rFonts w:ascii="Arial" w:eastAsia="Times New Roman" w:hAnsi="Arial" w:cs="Arial"/>
          <w:color w:val="000000"/>
          <w:spacing w:val="5"/>
          <w:sz w:val="38"/>
          <w:szCs w:val="38"/>
          <w:lang w:eastAsia="ru-RU"/>
        </w:rPr>
        <w:t>При работе в Группах для детей с ограниченными возможностям здоровья в Организации могут быть дополнительно предусмотрены должности педагогических работников, имеющих соответствующую квалификацию для работы с данными ограничениями здоровья детей, в том числе ассистентов (помощников), оказывающих детям необходимую помощь.</w:t>
      </w:r>
      <w:proofErr w:type="gramEnd"/>
      <w:r w:rsidRPr="00C16072">
        <w:rPr>
          <w:rFonts w:ascii="Arial" w:eastAsia="Times New Roman" w:hAnsi="Arial" w:cs="Arial"/>
          <w:color w:val="000000"/>
          <w:spacing w:val="5"/>
          <w:sz w:val="38"/>
          <w:szCs w:val="38"/>
          <w:lang w:eastAsia="ru-RU"/>
        </w:rPr>
        <w:t xml:space="preserve"> Рекомендуется предусматривать должности соответствующих педагогических работников для каждой Группы для детей с ограниченными возможностями здоровья.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3.4.4. При организации инклюзивного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proofErr w:type="gramStart"/>
      <w:r w:rsidRPr="00C16072">
        <w:rPr>
          <w:rFonts w:ascii="Arial" w:eastAsia="Times New Roman" w:hAnsi="Arial" w:cs="Arial"/>
          <w:color w:val="000000"/>
          <w:spacing w:val="5"/>
          <w:sz w:val="38"/>
          <w:szCs w:val="38"/>
          <w:lang w:eastAsia="ru-RU"/>
        </w:rPr>
        <w:t>при включении в Группу детей с ограниченными возможностям здоровья к реализации Программы могут быть привлечены дополнительные педагогические работники, имеющие соответствующую квалификацию для работы с данными ограничениями здоровья детей.</w:t>
      </w:r>
      <w:proofErr w:type="gramEnd"/>
      <w:r w:rsidRPr="00C16072">
        <w:rPr>
          <w:rFonts w:ascii="Arial" w:eastAsia="Times New Roman" w:hAnsi="Arial" w:cs="Arial"/>
          <w:color w:val="000000"/>
          <w:spacing w:val="5"/>
          <w:sz w:val="38"/>
          <w:szCs w:val="38"/>
          <w:lang w:eastAsia="ru-RU"/>
        </w:rPr>
        <w:t xml:space="preserve"> Рекомендуется привлекать соответствующих педагогических работников для каждой Группы, в которой организовано инклюзивное образование;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при включении в Группу иных категорий детей, имеющих специальные образовательные потребности, в том числе находящихся в трудной жизненной ситуации</w:t>
      </w:r>
      <w:proofErr w:type="gramStart"/>
      <w:r w:rsidRPr="00C16072">
        <w:rPr>
          <w:rFonts w:ascii="Arial" w:eastAsia="Times New Roman" w:hAnsi="Arial" w:cs="Arial"/>
          <w:color w:val="000000"/>
          <w:spacing w:val="5"/>
          <w:sz w:val="29"/>
          <w:szCs w:val="29"/>
          <w:vertAlign w:val="superscript"/>
          <w:lang w:eastAsia="ru-RU"/>
        </w:rPr>
        <w:t>6</w:t>
      </w:r>
      <w:proofErr w:type="gramEnd"/>
      <w:r w:rsidRPr="00C16072">
        <w:rPr>
          <w:rFonts w:ascii="Arial" w:eastAsia="Times New Roman" w:hAnsi="Arial" w:cs="Arial"/>
          <w:color w:val="000000"/>
          <w:spacing w:val="5"/>
          <w:sz w:val="38"/>
          <w:szCs w:val="38"/>
          <w:lang w:eastAsia="ru-RU"/>
        </w:rPr>
        <w:t>, могут быть привлечены дополнительные педагогические работники, имеющие соответствующую квалификацию.</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3.5. Требования к материально-техническим условиям реализации основной образовательной программы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3.5.1. Требования к материально-техническим условиям реализации Программы включают:</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требования, определяемые в соответствии с санитарно-эпидемиологическими правилами и нормативами;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требования, определяемые в соответствии с правилами пожарной безопасности;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 требования к средствам обучения и воспитания в соответствии с возрастом и индивидуальными особенностями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 оснащенность помещений развивающей предметно-пространственной средой;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5) требования к материально-техническому обеспечению программы (учебно-методический комплект, оборудование, оснащение (предметы).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3.6. Требования к финансовым условиям реализации основной образовательной программы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3.6.1. </w:t>
      </w:r>
      <w:proofErr w:type="gramStart"/>
      <w:r w:rsidRPr="00C16072">
        <w:rPr>
          <w:rFonts w:ascii="Arial" w:eastAsia="Times New Roman" w:hAnsi="Arial" w:cs="Arial"/>
          <w:color w:val="000000"/>
          <w:spacing w:val="5"/>
          <w:sz w:val="38"/>
          <w:szCs w:val="38"/>
          <w:lang w:eastAsia="ru-RU"/>
        </w:rPr>
        <w:t>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3.6.2. Финансовые условия реализации Программы должны: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1) обеспечивать возможность выполнения требований Стандарта к условиям реализации и структуре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3) отражать структуру и объем расходов, необходимых для реализации Программы, а также механизм их формирования.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3.6.3. Финансирование реализации образовательной программы дошкольного образования должно осуществляться в объеме определяемых органами государственной власти </w:t>
      </w:r>
      <w:proofErr w:type="gramStart"/>
      <w:r w:rsidRPr="00C16072">
        <w:rPr>
          <w:rFonts w:ascii="Arial" w:eastAsia="Times New Roman" w:hAnsi="Arial" w:cs="Arial"/>
          <w:color w:val="000000"/>
          <w:spacing w:val="5"/>
          <w:sz w:val="38"/>
          <w:szCs w:val="38"/>
          <w:lang w:eastAsia="ru-RU"/>
        </w:rPr>
        <w:t>субъектов Российской Федерации нормативов обеспечения государственных гарантий реализации прав</w:t>
      </w:r>
      <w:proofErr w:type="gramEnd"/>
      <w:r w:rsidRPr="00C16072">
        <w:rPr>
          <w:rFonts w:ascii="Arial" w:eastAsia="Times New Roman" w:hAnsi="Arial" w:cs="Arial"/>
          <w:color w:val="000000"/>
          <w:spacing w:val="5"/>
          <w:sz w:val="38"/>
          <w:szCs w:val="38"/>
          <w:lang w:eastAsia="ru-RU"/>
        </w:rPr>
        <w:t xml:space="preserve"> на получение общедоступного и бесплатного дошкольного образования. </w:t>
      </w:r>
      <w:proofErr w:type="gramStart"/>
      <w:r w:rsidRPr="00C16072">
        <w:rPr>
          <w:rFonts w:ascii="Arial" w:eastAsia="Times New Roman" w:hAnsi="Arial" w:cs="Arial"/>
          <w:color w:val="000000"/>
          <w:spacing w:val="5"/>
          <w:sz w:val="38"/>
          <w:szCs w:val="38"/>
          <w:lang w:eastAsia="ru-RU"/>
        </w:rPr>
        <w:t>Указанные нормативы определяются в соответствии со Стандартом, с учетом типа Организации, специальных условий получения образования детьми с ограниченными возможностями здоровья (специальные условия образования - специальные образовательные программы, методы и средства обучения, учебники, учебные пособия, дидактические и наглядные материалы, технические средства обучения коллективного и индивидуального пользования (включая специальные), средства коммуникации и связи, сурдоперевод при реализации образовательных программ, адаптация образовательных учреждений и прилегающих</w:t>
      </w:r>
      <w:proofErr w:type="gramEnd"/>
      <w:r w:rsidRPr="00C16072">
        <w:rPr>
          <w:rFonts w:ascii="Arial" w:eastAsia="Times New Roman" w:hAnsi="Arial" w:cs="Arial"/>
          <w:color w:val="000000"/>
          <w:spacing w:val="5"/>
          <w:sz w:val="38"/>
          <w:szCs w:val="38"/>
          <w:lang w:eastAsia="ru-RU"/>
        </w:rPr>
        <w:t xml:space="preserve"> </w:t>
      </w:r>
      <w:proofErr w:type="gramStart"/>
      <w:r w:rsidRPr="00C16072">
        <w:rPr>
          <w:rFonts w:ascii="Arial" w:eastAsia="Times New Roman" w:hAnsi="Arial" w:cs="Arial"/>
          <w:color w:val="000000"/>
          <w:spacing w:val="5"/>
          <w:sz w:val="38"/>
          <w:szCs w:val="38"/>
          <w:lang w:eastAsia="ru-RU"/>
        </w:rPr>
        <w:t xml:space="preserve">к ним территорий для свободного доступа всех категорий лиц с ограниченными возможностями здоровья, а также педагогические, психолого-педагогические, медицинские, социальные и иные услуги, обеспечивающие адаптивную среду образования и безбарьерную среду жизнедеятельности, без которых освоение образовательных программ </w:t>
      </w:r>
      <w:r w:rsidRPr="00C16072">
        <w:rPr>
          <w:rFonts w:ascii="Arial" w:eastAsia="Times New Roman" w:hAnsi="Arial" w:cs="Arial"/>
          <w:color w:val="000000"/>
          <w:spacing w:val="5"/>
          <w:sz w:val="38"/>
          <w:szCs w:val="38"/>
          <w:lang w:eastAsia="ru-RU"/>
        </w:rPr>
        <w:lastRenderedPageBreak/>
        <w:t>лицами с ограниченными возможностями здоровья затруднено), обеспечения дополнительного профессионального образования педагогических работников, обеспечения безопасных условий обучения и воспитания, охраны здоровья детей, направленности Программы, категории детей</w:t>
      </w:r>
      <w:proofErr w:type="gramEnd"/>
      <w:r w:rsidRPr="00C16072">
        <w:rPr>
          <w:rFonts w:ascii="Arial" w:eastAsia="Times New Roman" w:hAnsi="Arial" w:cs="Arial"/>
          <w:color w:val="000000"/>
          <w:spacing w:val="5"/>
          <w:sz w:val="38"/>
          <w:szCs w:val="38"/>
          <w:lang w:eastAsia="ru-RU"/>
        </w:rPr>
        <w:t>, форм обучения и иных особенностей образовательной деятельности, и должен быть достаточным и необходимым для осуществления Организацией: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расходов на оплату труда работников, реализующих Программу;</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proofErr w:type="gramStart"/>
      <w:r w:rsidRPr="00C16072">
        <w:rPr>
          <w:rFonts w:ascii="Arial" w:eastAsia="Times New Roman" w:hAnsi="Arial" w:cs="Arial"/>
          <w:color w:val="000000"/>
          <w:spacing w:val="5"/>
          <w:sz w:val="38"/>
          <w:szCs w:val="38"/>
          <w:lang w:eastAsia="ru-RU"/>
        </w:rPr>
        <w:t>расходов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возможностями здоровья.</w:t>
      </w:r>
      <w:proofErr w:type="gramEnd"/>
      <w:r w:rsidRPr="00C16072">
        <w:rPr>
          <w:rFonts w:ascii="Arial" w:eastAsia="Times New Roman" w:hAnsi="Arial" w:cs="Arial"/>
          <w:color w:val="000000"/>
          <w:spacing w:val="5"/>
          <w:sz w:val="38"/>
          <w:szCs w:val="38"/>
          <w:lang w:eastAsia="ru-RU"/>
        </w:rPr>
        <w:t xml:space="preserve"> </w:t>
      </w:r>
      <w:proofErr w:type="gramStart"/>
      <w:r w:rsidRPr="00C16072">
        <w:rPr>
          <w:rFonts w:ascii="Arial" w:eastAsia="Times New Roman" w:hAnsi="Arial" w:cs="Arial"/>
          <w:color w:val="000000"/>
          <w:spacing w:val="5"/>
          <w:sz w:val="38"/>
          <w:szCs w:val="38"/>
          <w:lang w:eastAsia="ru-RU"/>
        </w:rPr>
        <w:t xml:space="preserve">Развивающая предметно-пространственная среда - часть образовательной среды, представленная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w:t>
      </w:r>
      <w:r w:rsidRPr="00C16072">
        <w:rPr>
          <w:rFonts w:ascii="Arial" w:eastAsia="Times New Roman" w:hAnsi="Arial" w:cs="Arial"/>
          <w:color w:val="000000"/>
          <w:spacing w:val="5"/>
          <w:sz w:val="38"/>
          <w:szCs w:val="38"/>
          <w:lang w:eastAsia="ru-RU"/>
        </w:rPr>
        <w:lastRenderedPageBreak/>
        <w:t>и укрепления их здоровья, учета особенностей и коррекции недостатков их развития,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w:t>
      </w:r>
      <w:proofErr w:type="gramEnd"/>
      <w:r w:rsidRPr="00C16072">
        <w:rPr>
          <w:rFonts w:ascii="Arial" w:eastAsia="Times New Roman" w:hAnsi="Arial" w:cs="Arial"/>
          <w:color w:val="000000"/>
          <w:spacing w:val="5"/>
          <w:sz w:val="38"/>
          <w:szCs w:val="38"/>
          <w:lang w:eastAsia="ru-RU"/>
        </w:rPr>
        <w:t xml:space="preserve">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расходов, связанных с дополнительным профессиональным образованием руководящих и педагогических работников по профилю их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иных расходов, связанных с реализацией и обеспечением реализации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b/>
          <w:bCs/>
          <w:color w:val="000000"/>
          <w:spacing w:val="5"/>
          <w:sz w:val="38"/>
          <w:szCs w:val="38"/>
          <w:lang w:eastAsia="ru-RU"/>
        </w:rPr>
        <w:t>IV. Требования к результатам освоения основной образовательной программы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4.1. </w:t>
      </w:r>
      <w:proofErr w:type="gramStart"/>
      <w:r w:rsidRPr="00C16072">
        <w:rPr>
          <w:rFonts w:ascii="Arial" w:eastAsia="Times New Roman" w:hAnsi="Arial" w:cs="Arial"/>
          <w:color w:val="000000"/>
          <w:spacing w:val="5"/>
          <w:sz w:val="38"/>
          <w:szCs w:val="38"/>
          <w:lang w:eastAsia="ru-RU"/>
        </w:rPr>
        <w:t>Требования Стандарта к результатам освоения Программы представлены в виде целевых ориентиров дошкольного образования, которые представляют собой социально-нормативные возрастные характеристики возможных достижений ребенка на этапе завершения уровня дошкольного образования.</w:t>
      </w:r>
      <w:proofErr w:type="gramEnd"/>
      <w:r w:rsidRPr="00C16072">
        <w:rPr>
          <w:rFonts w:ascii="Arial" w:eastAsia="Times New Roman" w:hAnsi="Arial" w:cs="Arial"/>
          <w:color w:val="000000"/>
          <w:spacing w:val="5"/>
          <w:sz w:val="38"/>
          <w:szCs w:val="38"/>
          <w:lang w:eastAsia="ru-RU"/>
        </w:rPr>
        <w:t xml:space="preserve"> </w:t>
      </w:r>
      <w:proofErr w:type="gramStart"/>
      <w:r w:rsidRPr="00C16072">
        <w:rPr>
          <w:rFonts w:ascii="Arial" w:eastAsia="Times New Roman" w:hAnsi="Arial" w:cs="Arial"/>
          <w:color w:val="000000"/>
          <w:spacing w:val="5"/>
          <w:sz w:val="38"/>
          <w:szCs w:val="38"/>
          <w:lang w:eastAsia="ru-RU"/>
        </w:rPr>
        <w:t xml:space="preserve">Специфика дошкольного детства (гибкость, </w:t>
      </w:r>
      <w:r w:rsidRPr="00C16072">
        <w:rPr>
          <w:rFonts w:ascii="Arial" w:eastAsia="Times New Roman" w:hAnsi="Arial" w:cs="Arial"/>
          <w:color w:val="000000"/>
          <w:spacing w:val="5"/>
          <w:sz w:val="38"/>
          <w:szCs w:val="38"/>
          <w:lang w:eastAsia="ru-RU"/>
        </w:rPr>
        <w:lastRenderedPageBreak/>
        <w:t>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4.2. 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4.3.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w:t>
      </w:r>
      <w:proofErr w:type="gramStart"/>
      <w:r w:rsidRPr="00C16072">
        <w:rPr>
          <w:rFonts w:ascii="Arial" w:eastAsia="Times New Roman" w:hAnsi="Arial" w:cs="Arial"/>
          <w:color w:val="000000"/>
          <w:spacing w:val="5"/>
          <w:sz w:val="29"/>
          <w:szCs w:val="29"/>
          <w:vertAlign w:val="superscript"/>
          <w:lang w:eastAsia="ru-RU"/>
        </w:rPr>
        <w:t>7</w:t>
      </w:r>
      <w:proofErr w:type="gramEnd"/>
      <w:r w:rsidRPr="00C16072">
        <w:rPr>
          <w:rFonts w:ascii="Arial" w:eastAsia="Times New Roman" w:hAnsi="Arial" w:cs="Arial"/>
          <w:color w:val="000000"/>
          <w:spacing w:val="5"/>
          <w:sz w:val="38"/>
          <w:szCs w:val="38"/>
          <w:lang w:eastAsia="ru-RU"/>
        </w:rPr>
        <w:t>. Освоение Программы не сопровождается проведением промежуточных аттестаций и итоговой аттестации воспитанников</w:t>
      </w:r>
      <w:r w:rsidRPr="00C16072">
        <w:rPr>
          <w:rFonts w:ascii="Arial" w:eastAsia="Times New Roman" w:hAnsi="Arial" w:cs="Arial"/>
          <w:color w:val="000000"/>
          <w:spacing w:val="5"/>
          <w:sz w:val="29"/>
          <w:szCs w:val="29"/>
          <w:vertAlign w:val="superscript"/>
          <w:lang w:eastAsia="ru-RU"/>
        </w:rPr>
        <w:t>8</w:t>
      </w:r>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 xml:space="preserve">4.4. Настоящие требования являются ориентирами </w:t>
      </w:r>
      <w:proofErr w:type="gramStart"/>
      <w:r w:rsidRPr="00C16072">
        <w:rPr>
          <w:rFonts w:ascii="Arial" w:eastAsia="Times New Roman" w:hAnsi="Arial" w:cs="Arial"/>
          <w:color w:val="000000"/>
          <w:spacing w:val="5"/>
          <w:sz w:val="38"/>
          <w:szCs w:val="38"/>
          <w:lang w:eastAsia="ru-RU"/>
        </w:rPr>
        <w:t>для</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б) решения задач:</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формирования Программы;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анализа профессиональной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взаимодействия с семьями;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 изучения характеристик образования детей в возрасте от 2 месяцев до 8 лет;</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г)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4.5. Целевые ориентиры не могут служить непосредственным основанием при решении управленческих задач, включая: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аттестацию педагогических кадров;</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оценку качества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оценку выполнения муниципального (государственного) задания посредством их включения в показатели качества выполнения задания;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распределение стимулирующего </w:t>
      </w:r>
      <w:proofErr w:type="gramStart"/>
      <w:r w:rsidRPr="00C16072">
        <w:rPr>
          <w:rFonts w:ascii="Arial" w:eastAsia="Times New Roman" w:hAnsi="Arial" w:cs="Arial"/>
          <w:color w:val="000000"/>
          <w:spacing w:val="5"/>
          <w:sz w:val="38"/>
          <w:szCs w:val="38"/>
          <w:lang w:eastAsia="ru-RU"/>
        </w:rPr>
        <w:t>фонда оплаты труда работников Организации</w:t>
      </w:r>
      <w:proofErr w:type="gramEnd"/>
      <w:r w:rsidRPr="00C16072">
        <w:rPr>
          <w:rFonts w:ascii="Arial" w:eastAsia="Times New Roman" w:hAnsi="Arial" w:cs="Arial"/>
          <w:color w:val="000000"/>
          <w:spacing w:val="5"/>
          <w:sz w:val="38"/>
          <w:szCs w:val="38"/>
          <w:lang w:eastAsia="ru-RU"/>
        </w:rPr>
        <w:t>.</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4.6. 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Целевые ориентиры образования в младенческом и раннем возрасте:</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стремится к общению </w:t>
      </w:r>
      <w:proofErr w:type="gramStart"/>
      <w:r w:rsidRPr="00C16072">
        <w:rPr>
          <w:rFonts w:ascii="Arial" w:eastAsia="Times New Roman" w:hAnsi="Arial" w:cs="Arial"/>
          <w:color w:val="000000"/>
          <w:spacing w:val="5"/>
          <w:sz w:val="38"/>
          <w:szCs w:val="38"/>
          <w:lang w:eastAsia="ru-RU"/>
        </w:rPr>
        <w:t>со</w:t>
      </w:r>
      <w:proofErr w:type="gramEnd"/>
      <w:r w:rsidRPr="00C16072">
        <w:rPr>
          <w:rFonts w:ascii="Arial" w:eastAsia="Times New Roman" w:hAnsi="Arial" w:cs="Arial"/>
          <w:color w:val="000000"/>
          <w:spacing w:val="5"/>
          <w:sz w:val="38"/>
          <w:szCs w:val="38"/>
          <w:lang w:eastAsia="ru-RU"/>
        </w:rPr>
        <w:t xml:space="preserve"> взрослыми и активно подражает им в движениях и действиях; появляются игры, в которых ребенок воспроизводит действия взрослого;</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проявляет интерес к сверстникам; наблюдает за их действиями и подражает им;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 ребенка развита крупная моторика, он стремится осваивать различные виды движения (бег, лазанье, перешагивание и пр.).</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Целевые ориентиры на этапе завершения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lastRenderedPageBreak/>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ребенок способен к волевым усилиям, может следовать социальным нормам поведения и правилам в разных видах деятельности, во взаимоотношениях </w:t>
      </w:r>
      <w:proofErr w:type="gramStart"/>
      <w:r w:rsidRPr="00C16072">
        <w:rPr>
          <w:rFonts w:ascii="Arial" w:eastAsia="Times New Roman" w:hAnsi="Arial" w:cs="Arial"/>
          <w:color w:val="000000"/>
          <w:spacing w:val="5"/>
          <w:sz w:val="38"/>
          <w:szCs w:val="38"/>
          <w:lang w:eastAsia="ru-RU"/>
        </w:rPr>
        <w:t>со</w:t>
      </w:r>
      <w:proofErr w:type="gramEnd"/>
      <w:r w:rsidRPr="00C16072">
        <w:rPr>
          <w:rFonts w:ascii="Arial" w:eastAsia="Times New Roman" w:hAnsi="Arial" w:cs="Arial"/>
          <w:color w:val="000000"/>
          <w:spacing w:val="5"/>
          <w:sz w:val="38"/>
          <w:szCs w:val="38"/>
          <w:lang w:eastAsia="ru-RU"/>
        </w:rPr>
        <w:t xml:space="preserve"> взрослыми и сверстниками, может соблюдать правила безопасного поведения и личной гигиены;</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 xml:space="preserve">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w:t>
      </w:r>
      <w:r w:rsidRPr="00C16072">
        <w:rPr>
          <w:rFonts w:ascii="Arial" w:eastAsia="Times New Roman" w:hAnsi="Arial" w:cs="Arial"/>
          <w:color w:val="000000"/>
          <w:spacing w:val="5"/>
          <w:sz w:val="38"/>
          <w:szCs w:val="38"/>
          <w:lang w:eastAsia="ru-RU"/>
        </w:rPr>
        <w:lastRenderedPageBreak/>
        <w:t>собственных решений, опираясь на свои знания и умения в различных видах деятельности.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4.7.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color w:val="000000"/>
          <w:spacing w:val="5"/>
          <w:sz w:val="38"/>
          <w:szCs w:val="38"/>
          <w:lang w:eastAsia="ru-RU"/>
        </w:rPr>
        <w:t>4.8.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i/>
          <w:iCs/>
          <w:color w:val="000000"/>
          <w:spacing w:val="5"/>
          <w:sz w:val="29"/>
          <w:szCs w:val="29"/>
          <w:vertAlign w:val="superscript"/>
          <w:lang w:eastAsia="ru-RU"/>
        </w:rPr>
        <w:t>1</w:t>
      </w:r>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Российская газета, 25 декабря 1993 г.; Собрание законодательства Российской Федерации, 2009, N 1, ст. 1, ст. 2.</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i/>
          <w:iCs/>
          <w:color w:val="000000"/>
          <w:spacing w:val="5"/>
          <w:sz w:val="29"/>
          <w:szCs w:val="29"/>
          <w:vertAlign w:val="superscript"/>
          <w:lang w:eastAsia="ru-RU"/>
        </w:rPr>
        <w:t>2</w:t>
      </w:r>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Сборник международных договоров СССР, 1993, выпуск XLVI.</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i/>
          <w:iCs/>
          <w:color w:val="000000"/>
          <w:spacing w:val="5"/>
          <w:sz w:val="29"/>
          <w:szCs w:val="29"/>
          <w:vertAlign w:val="superscript"/>
          <w:lang w:eastAsia="ru-RU"/>
        </w:rPr>
        <w:t>3</w:t>
      </w:r>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Часть 6 статьи 12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i/>
          <w:iCs/>
          <w:color w:val="000000"/>
          <w:spacing w:val="5"/>
          <w:sz w:val="29"/>
          <w:szCs w:val="29"/>
          <w:vertAlign w:val="superscript"/>
          <w:lang w:eastAsia="ru-RU"/>
        </w:rPr>
        <w:lastRenderedPageBreak/>
        <w:t>4</w:t>
      </w:r>
      <w:proofErr w:type="gramStart"/>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П</w:t>
      </w:r>
      <w:proofErr w:type="gramEnd"/>
      <w:r w:rsidRPr="00C16072">
        <w:rPr>
          <w:rFonts w:ascii="Arial" w:eastAsia="Times New Roman" w:hAnsi="Arial" w:cs="Arial"/>
          <w:i/>
          <w:iCs/>
          <w:color w:val="000000"/>
          <w:spacing w:val="5"/>
          <w:sz w:val="38"/>
          <w:szCs w:val="38"/>
          <w:lang w:eastAsia="ru-RU"/>
        </w:rPr>
        <w:t>ри круглосуточном пребывании детей в Группе реализация программы осуществляется не более 14 часов с учетом режима дня и возрастных категорий детей.</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i/>
          <w:iCs/>
          <w:color w:val="000000"/>
          <w:spacing w:val="5"/>
          <w:sz w:val="29"/>
          <w:szCs w:val="29"/>
          <w:vertAlign w:val="superscript"/>
          <w:lang w:eastAsia="ru-RU"/>
        </w:rPr>
        <w:t>5</w:t>
      </w:r>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Пункт 9 части 1 статьи 34 Федерального закона от 29 декабря 2012 г. N273-Ф3 "Об образовании в Российской Федерации" (Собрание законодательства Российской Федерации, 2012, N 53, ст. 7598; 2013, N 19, ст. 2326).</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proofErr w:type="gramStart"/>
      <w:r w:rsidRPr="00C16072">
        <w:rPr>
          <w:rFonts w:ascii="Arial" w:eastAsia="Times New Roman" w:hAnsi="Arial" w:cs="Arial"/>
          <w:i/>
          <w:iCs/>
          <w:color w:val="000000"/>
          <w:spacing w:val="5"/>
          <w:sz w:val="29"/>
          <w:szCs w:val="29"/>
          <w:vertAlign w:val="superscript"/>
          <w:lang w:eastAsia="ru-RU"/>
        </w:rPr>
        <w:t>6</w:t>
      </w:r>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Статья 1 Федерального закона от 24 июля 1998 г. N 124-ФЗ "Об основных гарантиях прав ребенка в Российской Федерации" (Собрание законодательства Российской Федерации, 1998, N 31, ст. 3802; 2004, N 35, ст. 3607; N 52, ст. 5274; 2007, N 27, ст. 3213, 3215; 2009, N18, ст. 2151; N51, ст. 6163;</w:t>
      </w:r>
      <w:proofErr w:type="gramEnd"/>
      <w:r w:rsidRPr="00C16072">
        <w:rPr>
          <w:rFonts w:ascii="Arial" w:eastAsia="Times New Roman" w:hAnsi="Arial" w:cs="Arial"/>
          <w:i/>
          <w:iCs/>
          <w:color w:val="000000"/>
          <w:spacing w:val="5"/>
          <w:sz w:val="38"/>
          <w:szCs w:val="38"/>
          <w:lang w:eastAsia="ru-RU"/>
        </w:rPr>
        <w:t xml:space="preserve"> </w:t>
      </w:r>
      <w:proofErr w:type="gramStart"/>
      <w:r w:rsidRPr="00C16072">
        <w:rPr>
          <w:rFonts w:ascii="Arial" w:eastAsia="Times New Roman" w:hAnsi="Arial" w:cs="Arial"/>
          <w:i/>
          <w:iCs/>
          <w:color w:val="000000"/>
          <w:spacing w:val="5"/>
          <w:sz w:val="38"/>
          <w:szCs w:val="38"/>
          <w:lang w:eastAsia="ru-RU"/>
        </w:rPr>
        <w:t>2013, N 14, ст. 1666; N 27, ст. 3477).</w:t>
      </w:r>
      <w:proofErr w:type="gramEnd"/>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i/>
          <w:iCs/>
          <w:color w:val="000000"/>
          <w:spacing w:val="5"/>
          <w:sz w:val="29"/>
          <w:szCs w:val="29"/>
          <w:vertAlign w:val="superscript"/>
          <w:lang w:eastAsia="ru-RU"/>
        </w:rPr>
        <w:t>7</w:t>
      </w:r>
      <w:proofErr w:type="gramStart"/>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С</w:t>
      </w:r>
      <w:proofErr w:type="gramEnd"/>
      <w:r w:rsidRPr="00C16072">
        <w:rPr>
          <w:rFonts w:ascii="Arial" w:eastAsia="Times New Roman" w:hAnsi="Arial" w:cs="Arial"/>
          <w:i/>
          <w:iCs/>
          <w:color w:val="000000"/>
          <w:spacing w:val="5"/>
          <w:sz w:val="38"/>
          <w:szCs w:val="38"/>
          <w:lang w:eastAsia="ru-RU"/>
        </w:rPr>
        <w:t xml:space="preserve"> учетом положений части 2 статьи 11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C16072" w:rsidRPr="00C16072" w:rsidRDefault="00C16072" w:rsidP="00C16072">
      <w:pPr>
        <w:spacing w:after="480" w:line="384" w:lineRule="atLeast"/>
        <w:textAlignment w:val="top"/>
        <w:rPr>
          <w:rFonts w:ascii="Arial" w:eastAsia="Times New Roman" w:hAnsi="Arial" w:cs="Arial"/>
          <w:color w:val="000000"/>
          <w:spacing w:val="5"/>
          <w:sz w:val="38"/>
          <w:szCs w:val="38"/>
          <w:lang w:eastAsia="ru-RU"/>
        </w:rPr>
      </w:pPr>
      <w:r w:rsidRPr="00C16072">
        <w:rPr>
          <w:rFonts w:ascii="Arial" w:eastAsia="Times New Roman" w:hAnsi="Arial" w:cs="Arial"/>
          <w:i/>
          <w:iCs/>
          <w:color w:val="000000"/>
          <w:spacing w:val="5"/>
          <w:sz w:val="29"/>
          <w:szCs w:val="29"/>
          <w:vertAlign w:val="superscript"/>
          <w:lang w:eastAsia="ru-RU"/>
        </w:rPr>
        <w:t>8</w:t>
      </w:r>
      <w:r w:rsidRPr="00C16072">
        <w:rPr>
          <w:rFonts w:ascii="Arial" w:eastAsia="Times New Roman" w:hAnsi="Arial" w:cs="Arial"/>
          <w:i/>
          <w:iCs/>
          <w:color w:val="000000"/>
          <w:spacing w:val="5"/>
          <w:sz w:val="38"/>
          <w:lang w:eastAsia="ru-RU"/>
        </w:rPr>
        <w:t> </w:t>
      </w:r>
      <w:r w:rsidRPr="00C16072">
        <w:rPr>
          <w:rFonts w:ascii="Arial" w:eastAsia="Times New Roman" w:hAnsi="Arial" w:cs="Arial"/>
          <w:i/>
          <w:iCs/>
          <w:color w:val="000000"/>
          <w:spacing w:val="5"/>
          <w:sz w:val="38"/>
          <w:szCs w:val="38"/>
          <w:lang w:eastAsia="ru-RU"/>
        </w:rPr>
        <w:t>Часть 2 статьи 64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BF5C35" w:rsidRDefault="00BF5C35"/>
    <w:sectPr w:rsidR="00BF5C35" w:rsidSect="00BF5C3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2"/>
  <w:proofState w:grammar="clean"/>
  <w:defaultTabStop w:val="708"/>
  <w:characterSpacingControl w:val="doNotCompress"/>
  <w:compat/>
  <w:rsids>
    <w:rsidRoot w:val="00C16072"/>
    <w:rsid w:val="00BF5C35"/>
    <w:rsid w:val="00C160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5C35"/>
  </w:style>
  <w:style w:type="paragraph" w:styleId="1">
    <w:name w:val="heading 1"/>
    <w:basedOn w:val="a"/>
    <w:link w:val="10"/>
    <w:uiPriority w:val="9"/>
    <w:qFormat/>
    <w:rsid w:val="00C1607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C16072"/>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16072"/>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C16072"/>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C1607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C16072"/>
  </w:style>
</w:styles>
</file>

<file path=word/webSettings.xml><?xml version="1.0" encoding="utf-8"?>
<w:webSettings xmlns:r="http://schemas.openxmlformats.org/officeDocument/2006/relationships" xmlns:w="http://schemas.openxmlformats.org/wordprocessingml/2006/main">
  <w:divs>
    <w:div w:id="145244419">
      <w:bodyDiv w:val="1"/>
      <w:marLeft w:val="0"/>
      <w:marRight w:val="0"/>
      <w:marTop w:val="0"/>
      <w:marBottom w:val="0"/>
      <w:divBdr>
        <w:top w:val="none" w:sz="0" w:space="0" w:color="auto"/>
        <w:left w:val="none" w:sz="0" w:space="0" w:color="auto"/>
        <w:bottom w:val="none" w:sz="0" w:space="0" w:color="auto"/>
        <w:right w:val="none" w:sz="0" w:space="0" w:color="auto"/>
      </w:divBdr>
      <w:divsChild>
        <w:div w:id="563104771">
          <w:marLeft w:val="0"/>
          <w:marRight w:val="0"/>
          <w:marTop w:val="600"/>
          <w:marBottom w:val="528"/>
          <w:divBdr>
            <w:top w:val="none" w:sz="0" w:space="0" w:color="auto"/>
            <w:left w:val="none" w:sz="0" w:space="0" w:color="auto"/>
            <w:bottom w:val="none" w:sz="0" w:space="0" w:color="auto"/>
            <w:right w:val="none" w:sz="0" w:space="0" w:color="auto"/>
          </w:divBdr>
          <w:divsChild>
            <w:div w:id="1544945765">
              <w:marLeft w:val="0"/>
              <w:marRight w:val="0"/>
              <w:marTop w:val="0"/>
              <w:marBottom w:val="336"/>
              <w:divBdr>
                <w:top w:val="none" w:sz="0" w:space="0" w:color="auto"/>
                <w:left w:val="none" w:sz="0" w:space="0" w:color="auto"/>
                <w:bottom w:val="none" w:sz="0" w:space="0" w:color="auto"/>
                <w:right w:val="none" w:sz="0" w:space="0" w:color="auto"/>
              </w:divBdr>
            </w:div>
          </w:divsChild>
        </w:div>
        <w:div w:id="1660380154">
          <w:marLeft w:val="0"/>
          <w:marRight w:val="0"/>
          <w:marTop w:val="0"/>
          <w:marBottom w:val="0"/>
          <w:divBdr>
            <w:top w:val="none" w:sz="0" w:space="0" w:color="auto"/>
            <w:left w:val="none" w:sz="0" w:space="0" w:color="auto"/>
            <w:bottom w:val="none" w:sz="0" w:space="0" w:color="auto"/>
            <w:right w:val="none" w:sz="0" w:space="0" w:color="auto"/>
          </w:divBdr>
          <w:divsChild>
            <w:div w:id="1362052557">
              <w:marLeft w:val="0"/>
              <w:marRight w:val="0"/>
              <w:marTop w:val="0"/>
              <w:marBottom w:val="0"/>
              <w:divBdr>
                <w:top w:val="none" w:sz="0" w:space="0" w:color="auto"/>
                <w:left w:val="none" w:sz="0" w:space="0" w:color="auto"/>
                <w:bottom w:val="none" w:sz="0" w:space="0" w:color="auto"/>
                <w:right w:val="none" w:sz="0" w:space="0" w:color="auto"/>
              </w:divBdr>
              <w:divsChild>
                <w:div w:id="145366163">
                  <w:marLeft w:val="0"/>
                  <w:marRight w:val="0"/>
                  <w:marTop w:val="0"/>
                  <w:marBottom w:val="480"/>
                  <w:divBdr>
                    <w:top w:val="none" w:sz="0" w:space="0" w:color="auto"/>
                    <w:left w:val="none" w:sz="0" w:space="0" w:color="auto"/>
                    <w:bottom w:val="none" w:sz="0" w:space="0" w:color="auto"/>
                    <w:right w:val="none" w:sz="0" w:space="0" w:color="auto"/>
                  </w:divBdr>
                  <w:divsChild>
                    <w:div w:id="1923102440">
                      <w:marLeft w:val="0"/>
                      <w:marRight w:val="0"/>
                      <w:marTop w:val="0"/>
                      <w:marBottom w:val="0"/>
                      <w:divBdr>
                        <w:top w:val="none" w:sz="0" w:space="0" w:color="auto"/>
                        <w:left w:val="none" w:sz="0" w:space="0" w:color="auto"/>
                        <w:bottom w:val="none" w:sz="0" w:space="0" w:color="auto"/>
                        <w:right w:val="none" w:sz="0" w:space="0" w:color="auto"/>
                      </w:divBdr>
                      <w:divsChild>
                        <w:div w:id="638917538">
                          <w:marLeft w:val="0"/>
                          <w:marRight w:val="0"/>
                          <w:marTop w:val="0"/>
                          <w:marBottom w:val="144"/>
                          <w:divBdr>
                            <w:top w:val="none" w:sz="0" w:space="0" w:color="auto"/>
                            <w:left w:val="none" w:sz="0" w:space="0" w:color="auto"/>
                            <w:bottom w:val="none" w:sz="0" w:space="0" w:color="auto"/>
                            <w:right w:val="none" w:sz="0" w:space="0" w:color="auto"/>
                          </w:divBdr>
                        </w:div>
                        <w:div w:id="475681431">
                          <w:marLeft w:val="0"/>
                          <w:marRight w:val="0"/>
                          <w:marTop w:val="0"/>
                          <w:marBottom w:val="144"/>
                          <w:divBdr>
                            <w:top w:val="none" w:sz="0" w:space="0" w:color="auto"/>
                            <w:left w:val="none" w:sz="0" w:space="0" w:color="auto"/>
                            <w:bottom w:val="none" w:sz="0" w:space="0" w:color="auto"/>
                            <w:right w:val="none" w:sz="0" w:space="0" w:color="auto"/>
                          </w:divBdr>
                        </w:div>
                        <w:div w:id="280185681">
                          <w:marLeft w:val="0"/>
                          <w:marRight w:val="0"/>
                          <w:marTop w:val="0"/>
                          <w:marBottom w:val="144"/>
                          <w:divBdr>
                            <w:top w:val="none" w:sz="0" w:space="0" w:color="auto"/>
                            <w:left w:val="none" w:sz="0" w:space="0" w:color="auto"/>
                            <w:bottom w:val="none" w:sz="0" w:space="0" w:color="auto"/>
                            <w:right w:val="none" w:sz="0" w:space="0" w:color="auto"/>
                          </w:divBdr>
                        </w:div>
                      </w:divsChild>
                    </w:div>
                  </w:divsChild>
                </w:div>
              </w:divsChild>
            </w:div>
            <w:div w:id="143690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8131</Words>
  <Characters>46347</Characters>
  <Application>Microsoft Office Word</Application>
  <DocSecurity>0</DocSecurity>
  <Lines>386</Lines>
  <Paragraphs>108</Paragraphs>
  <ScaleCrop>false</ScaleCrop>
  <Company/>
  <LinksUpToDate>false</LinksUpToDate>
  <CharactersWithSpaces>54370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елена</cp:lastModifiedBy>
  <cp:revision>2</cp:revision>
  <dcterms:created xsi:type="dcterms:W3CDTF">2016-11-27T04:44:00Z</dcterms:created>
  <dcterms:modified xsi:type="dcterms:W3CDTF">2016-11-27T04:44:00Z</dcterms:modified>
</cp:coreProperties>
</file>